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B8" w:rsidRPr="009D55FF" w:rsidRDefault="000E254F" w:rsidP="008453B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2.6pt;margin-top:-30.45pt;width:256.9pt;height:90.75pt;z-index:251658240;mso-position-horizontal-relative:text;mso-position-vertical-relative:text;mso-width-relative:margin;mso-height-relative:margin" strokecolor="white">
            <v:textbox>
              <w:txbxContent>
                <w:p w:rsidR="009D55FF" w:rsidRPr="000A3E41" w:rsidRDefault="0044795D" w:rsidP="009D55FF">
                  <w:pPr>
                    <w:pStyle w:val="BodyTextIndent"/>
                    <w:tabs>
                      <w:tab w:val="left" w:pos="720"/>
                    </w:tabs>
                    <w:ind w:left="0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Women’s Services</w:t>
                  </w:r>
                </w:p>
                <w:p w:rsidR="009D55FF" w:rsidRPr="009D55FF" w:rsidRDefault="009D55FF" w:rsidP="009D55FF">
                  <w:pPr>
                    <w:pStyle w:val="BodyTextIndent"/>
                    <w:tabs>
                      <w:tab w:val="left" w:pos="720"/>
                    </w:tabs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D55FF">
                    <w:rPr>
                      <w:rFonts w:ascii="Calibri" w:hAnsi="Calibri" w:cs="Calibri"/>
                      <w:sz w:val="18"/>
                      <w:szCs w:val="18"/>
                    </w:rPr>
                    <w:t>Suite 1, Level 1, 21 Cremorne St, Cremorne VIC 3121</w:t>
                  </w:r>
                </w:p>
                <w:p w:rsidR="009D55FF" w:rsidRPr="009D55FF" w:rsidRDefault="009D55FF" w:rsidP="009D55FF">
                  <w:pPr>
                    <w:pStyle w:val="BodyTextIndent"/>
                    <w:tabs>
                      <w:tab w:val="left" w:pos="720"/>
                    </w:tabs>
                    <w:ind w:left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D55FF">
                    <w:rPr>
                      <w:rFonts w:ascii="Calibri" w:hAnsi="Calibri" w:cs="Calibri"/>
                      <w:sz w:val="18"/>
                      <w:szCs w:val="18"/>
                    </w:rPr>
                    <w:t xml:space="preserve">Email: reception@womenshousing.com.au </w:t>
                  </w:r>
                </w:p>
                <w:p w:rsidR="009D55FF" w:rsidRPr="009D55FF" w:rsidRDefault="009D55FF" w:rsidP="009D55F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D55FF">
                    <w:rPr>
                      <w:rFonts w:ascii="Calibri" w:hAnsi="Calibri" w:cs="Calibri"/>
                      <w:sz w:val="18"/>
                      <w:szCs w:val="18"/>
                    </w:rPr>
                    <w:t xml:space="preserve">Telephone: </w:t>
                  </w:r>
                  <w:r w:rsidRPr="009D55FF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>(03) 9412 6868</w:t>
                  </w:r>
                </w:p>
                <w:p w:rsidR="009D55FF" w:rsidRPr="009D55FF" w:rsidRDefault="009D55FF" w:rsidP="009D55FF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D55FF">
                    <w:rPr>
                      <w:rFonts w:ascii="Calibri" w:hAnsi="Calibri" w:cs="Calibri"/>
                      <w:sz w:val="18"/>
                      <w:szCs w:val="18"/>
                    </w:rPr>
                    <w:t xml:space="preserve">Fax: </w:t>
                  </w:r>
                  <w:r w:rsidRPr="009D55FF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  <w:r w:rsidRPr="009D55FF">
                    <w:rPr>
                      <w:rFonts w:ascii="Calibri" w:hAnsi="Calibri" w:cs="Calibri"/>
                      <w:sz w:val="18"/>
                      <w:szCs w:val="18"/>
                    </w:rPr>
                    <w:tab/>
                    <w:t>(03) 9415 6511</w:t>
                  </w:r>
                </w:p>
                <w:p w:rsidR="009D55FF" w:rsidRPr="009D55FF" w:rsidRDefault="009D55FF" w:rsidP="009D55FF">
                  <w:pPr>
                    <w:pStyle w:val="BodyTextIndent"/>
                    <w:tabs>
                      <w:tab w:val="left" w:pos="720"/>
                    </w:tabs>
                    <w:ind w:left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9D55FF">
                    <w:rPr>
                      <w:rFonts w:ascii="Calibri" w:hAnsi="Calibri" w:cs="Calibri"/>
                      <w:sz w:val="16"/>
                      <w:szCs w:val="16"/>
                    </w:rPr>
                    <w:t xml:space="preserve">ABN 93 080 116 883     </w:t>
                  </w:r>
                </w:p>
              </w:txbxContent>
            </v:textbox>
          </v:shape>
        </w:pict>
      </w:r>
      <w:r w:rsidR="0044795D">
        <w:rPr>
          <w:rFonts w:ascii="Verdana" w:hAnsi="Verdana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-386715</wp:posOffset>
            </wp:positionV>
            <wp:extent cx="2628900" cy="809625"/>
            <wp:effectExtent l="19050" t="0" r="0" b="0"/>
            <wp:wrapNone/>
            <wp:docPr id="9" name="Picture 9" descr="Women's-Housing-logo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men's-Housing-logo-blu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68B8" w:rsidRPr="009D55FF">
        <w:rPr>
          <w:rFonts w:ascii="Verdana" w:hAnsi="Verdana"/>
          <w:sz w:val="20"/>
          <w:szCs w:val="20"/>
        </w:rPr>
        <w:tab/>
      </w:r>
      <w:r w:rsidR="00A368B8" w:rsidRPr="009D55FF">
        <w:rPr>
          <w:rFonts w:ascii="Verdana" w:hAnsi="Verdana"/>
          <w:sz w:val="20"/>
          <w:szCs w:val="20"/>
        </w:rPr>
        <w:tab/>
      </w:r>
      <w:r w:rsidR="00A368B8" w:rsidRPr="009D55FF">
        <w:rPr>
          <w:rFonts w:ascii="Verdana" w:hAnsi="Verdana"/>
          <w:sz w:val="20"/>
          <w:szCs w:val="20"/>
        </w:rPr>
        <w:tab/>
      </w:r>
    </w:p>
    <w:p w:rsidR="00A368B8" w:rsidRPr="0040159D" w:rsidRDefault="00A368B8" w:rsidP="008453BD">
      <w:pPr>
        <w:jc w:val="both"/>
        <w:rPr>
          <w:rFonts w:ascii="Verdana" w:hAnsi="Verdana"/>
          <w:sz w:val="20"/>
          <w:szCs w:val="20"/>
        </w:rPr>
      </w:pPr>
    </w:p>
    <w:p w:rsidR="0007630D" w:rsidRDefault="0007630D" w:rsidP="0007630D">
      <w:pPr>
        <w:jc w:val="both"/>
        <w:rPr>
          <w:rFonts w:ascii="Verdana" w:hAnsi="Verdana"/>
          <w:sz w:val="20"/>
          <w:szCs w:val="20"/>
        </w:rPr>
      </w:pPr>
    </w:p>
    <w:p w:rsidR="005A473A" w:rsidRDefault="005A473A" w:rsidP="0007630D">
      <w:pPr>
        <w:jc w:val="both"/>
      </w:pPr>
      <w:r>
        <w:tab/>
        <w:t xml:space="preserve"> </w:t>
      </w:r>
    </w:p>
    <w:p w:rsidR="00C01C05" w:rsidRDefault="00C01C05" w:rsidP="006C60ED">
      <w:pPr>
        <w:jc w:val="center"/>
        <w:rPr>
          <w:b/>
          <w:u w:val="single"/>
        </w:rPr>
      </w:pPr>
    </w:p>
    <w:p w:rsidR="00807003" w:rsidRPr="005B38C6" w:rsidRDefault="00A06230" w:rsidP="006A480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Tenancy Review and Exit Plan </w:t>
      </w:r>
      <w:r w:rsidR="003F55B5">
        <w:rPr>
          <w:rFonts w:asciiTheme="minorHAnsi" w:hAnsiTheme="minorHAnsi" w:cstheme="minorHAnsi"/>
          <w:b/>
          <w:sz w:val="22"/>
          <w:szCs w:val="22"/>
          <w:u w:val="single"/>
        </w:rPr>
        <w:t>Form</w:t>
      </w:r>
    </w:p>
    <w:p w:rsidR="006C60ED" w:rsidRPr="005B38C6" w:rsidRDefault="006C60ED" w:rsidP="006C60E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1096" w:rsidRPr="005B38C6" w:rsidRDefault="00005022" w:rsidP="00DC6B48">
      <w:pPr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b/>
          <w:sz w:val="22"/>
          <w:szCs w:val="22"/>
        </w:rPr>
        <w:t>Tenant</w:t>
      </w:r>
      <w:r w:rsidR="00371096" w:rsidRPr="005B38C6">
        <w:rPr>
          <w:rFonts w:asciiTheme="minorHAnsi" w:hAnsiTheme="minorHAnsi" w:cstheme="minorHAnsi"/>
          <w:b/>
          <w:sz w:val="22"/>
          <w:szCs w:val="22"/>
        </w:rPr>
        <w:t xml:space="preserve"> name</w:t>
      </w:r>
      <w:r w:rsidR="0082449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DD3F92"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371096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9D55FF">
        <w:rPr>
          <w:rFonts w:asciiTheme="minorHAnsi" w:hAnsiTheme="minorHAnsi" w:cstheme="minorHAnsi"/>
          <w:b/>
          <w:sz w:val="22"/>
          <w:szCs w:val="22"/>
        </w:rPr>
        <w:tab/>
      </w:r>
      <w:r w:rsidR="009D55FF">
        <w:rPr>
          <w:rFonts w:asciiTheme="minorHAnsi" w:hAnsiTheme="minorHAnsi" w:cstheme="minorHAnsi"/>
          <w:b/>
          <w:sz w:val="22"/>
          <w:szCs w:val="22"/>
        </w:rPr>
        <w:tab/>
      </w:r>
      <w:r w:rsidR="00371096" w:rsidRPr="005B38C6">
        <w:rPr>
          <w:rFonts w:asciiTheme="minorHAnsi" w:hAnsiTheme="minorHAnsi" w:cstheme="minorHAnsi"/>
          <w:b/>
          <w:sz w:val="22"/>
          <w:szCs w:val="22"/>
        </w:rPr>
        <w:t>Date</w:t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DD3F92"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</w:p>
    <w:p w:rsidR="00371096" w:rsidRPr="005B38C6" w:rsidRDefault="00371096" w:rsidP="00DC6B48">
      <w:pPr>
        <w:rPr>
          <w:rFonts w:asciiTheme="minorHAnsi" w:hAnsiTheme="minorHAnsi" w:cstheme="minorHAnsi"/>
          <w:b/>
          <w:sz w:val="22"/>
          <w:szCs w:val="22"/>
        </w:rPr>
      </w:pPr>
    </w:p>
    <w:p w:rsidR="00371096" w:rsidRPr="005B38C6" w:rsidRDefault="00371096" w:rsidP="00DC6B48">
      <w:pPr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b/>
          <w:sz w:val="22"/>
          <w:szCs w:val="22"/>
        </w:rPr>
        <w:t xml:space="preserve">Support worker: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DD3F92"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F90FC7">
        <w:rPr>
          <w:rFonts w:asciiTheme="minorHAnsi" w:hAnsiTheme="minorHAnsi" w:cstheme="minorHAnsi"/>
          <w:b/>
          <w:sz w:val="22"/>
          <w:szCs w:val="22"/>
        </w:rPr>
        <w:t xml:space="preserve">Support </w:t>
      </w:r>
      <w:r w:rsidRPr="005B38C6">
        <w:rPr>
          <w:rFonts w:asciiTheme="minorHAnsi" w:hAnsiTheme="minorHAnsi" w:cstheme="minorHAnsi"/>
          <w:b/>
          <w:sz w:val="22"/>
          <w:szCs w:val="22"/>
        </w:rPr>
        <w:t>Agency</w:t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>:</w:t>
      </w:r>
      <w:r w:rsidR="007F609A" w:rsidRPr="005B3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DD3F92"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</w:p>
    <w:p w:rsidR="00371096" w:rsidRPr="005B38C6" w:rsidRDefault="00371096" w:rsidP="00DC6B48">
      <w:pPr>
        <w:rPr>
          <w:rFonts w:asciiTheme="minorHAnsi" w:hAnsiTheme="minorHAnsi" w:cstheme="minorHAnsi"/>
          <w:b/>
          <w:sz w:val="22"/>
          <w:szCs w:val="22"/>
        </w:rPr>
      </w:pPr>
    </w:p>
    <w:p w:rsidR="00371096" w:rsidRPr="005B38C6" w:rsidRDefault="00371096" w:rsidP="006A480E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b/>
          <w:sz w:val="22"/>
          <w:szCs w:val="22"/>
        </w:rPr>
        <w:t>Address</w:t>
      </w:r>
      <w:r w:rsidR="00005022" w:rsidRPr="005B38C6">
        <w:rPr>
          <w:rFonts w:asciiTheme="minorHAnsi" w:hAnsiTheme="minorHAnsi" w:cstheme="minorHAnsi"/>
          <w:b/>
          <w:sz w:val="22"/>
          <w:szCs w:val="22"/>
        </w:rPr>
        <w:t xml:space="preserve"> of THM</w:t>
      </w:r>
      <w:r w:rsidRPr="005B38C6">
        <w:rPr>
          <w:rFonts w:asciiTheme="minorHAnsi" w:hAnsiTheme="minorHAnsi" w:cstheme="minorHAnsi"/>
          <w:b/>
          <w:sz w:val="22"/>
          <w:szCs w:val="22"/>
        </w:rPr>
        <w:t>:</w:t>
      </w:r>
      <w:r w:rsidR="007F609A" w:rsidRPr="005B3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DD3F92"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5B38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</w:p>
    <w:p w:rsidR="00371096" w:rsidRPr="005B38C6" w:rsidRDefault="00371096" w:rsidP="00DC6B48">
      <w:pPr>
        <w:rPr>
          <w:rFonts w:asciiTheme="minorHAnsi" w:hAnsiTheme="minorHAnsi" w:cstheme="minorHAnsi"/>
          <w:b/>
          <w:sz w:val="22"/>
          <w:szCs w:val="22"/>
        </w:rPr>
      </w:pPr>
    </w:p>
    <w:p w:rsidR="00371096" w:rsidRPr="005B38C6" w:rsidRDefault="00371096" w:rsidP="00DC6B48">
      <w:pPr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b/>
          <w:sz w:val="22"/>
          <w:szCs w:val="22"/>
        </w:rPr>
        <w:t>1</w:t>
      </w:r>
      <w:r w:rsidRPr="005B38C6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 lease start date: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DD3F92"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ab/>
      </w:r>
      <w:r w:rsidRPr="005B38C6">
        <w:rPr>
          <w:rFonts w:asciiTheme="minorHAnsi" w:hAnsiTheme="minorHAnsi" w:cstheme="minorHAnsi"/>
          <w:b/>
          <w:sz w:val="22"/>
          <w:szCs w:val="22"/>
        </w:rPr>
        <w:t>Months in property</w:t>
      </w:r>
      <w:r w:rsidR="00DD3F92" w:rsidRPr="005B38C6">
        <w:rPr>
          <w:rFonts w:asciiTheme="minorHAnsi" w:hAnsiTheme="minorHAnsi" w:cstheme="minorHAnsi"/>
          <w:b/>
          <w:sz w:val="22"/>
          <w:szCs w:val="22"/>
        </w:rPr>
        <w:t>:</w:t>
      </w:r>
      <w:r w:rsidR="007F609A" w:rsidRPr="005B3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DD3F92"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D3F92"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</w:p>
    <w:p w:rsidR="00371096" w:rsidRPr="005B38C6" w:rsidRDefault="00371096" w:rsidP="00DC6B48">
      <w:pPr>
        <w:rPr>
          <w:rFonts w:asciiTheme="minorHAnsi" w:hAnsiTheme="minorHAnsi" w:cstheme="minorHAnsi"/>
          <w:b/>
          <w:sz w:val="22"/>
          <w:szCs w:val="22"/>
        </w:rPr>
      </w:pPr>
    </w:p>
    <w:p w:rsidR="00574D13" w:rsidRPr="005B38C6" w:rsidRDefault="00574D13" w:rsidP="00574D13">
      <w:pPr>
        <w:jc w:val="both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 xml:space="preserve">The Transitional Housing Management Program </w:t>
      </w:r>
      <w:r w:rsidR="00E55123">
        <w:rPr>
          <w:rFonts w:asciiTheme="minorHAnsi" w:hAnsiTheme="minorHAnsi" w:cstheme="minorHAnsi"/>
          <w:sz w:val="22"/>
          <w:szCs w:val="22"/>
        </w:rPr>
        <w:t>ha</w:t>
      </w:r>
      <w:r w:rsidRPr="005B38C6">
        <w:rPr>
          <w:rFonts w:asciiTheme="minorHAnsi" w:hAnsiTheme="minorHAnsi" w:cstheme="minorHAnsi"/>
          <w:sz w:val="22"/>
          <w:szCs w:val="22"/>
        </w:rPr>
        <w:t>s</w:t>
      </w:r>
      <w:r w:rsidR="00E55123">
        <w:rPr>
          <w:rFonts w:asciiTheme="minorHAnsi" w:hAnsiTheme="minorHAnsi" w:cstheme="minorHAnsi"/>
          <w:sz w:val="22"/>
          <w:szCs w:val="22"/>
        </w:rPr>
        <w:t xml:space="preserve"> been</w:t>
      </w:r>
      <w:r w:rsidRPr="005B38C6">
        <w:rPr>
          <w:rFonts w:asciiTheme="minorHAnsi" w:hAnsiTheme="minorHAnsi" w:cstheme="minorHAnsi"/>
          <w:sz w:val="22"/>
          <w:szCs w:val="22"/>
        </w:rPr>
        <w:t xml:space="preserve"> designed as a response for people who are experiencing homelessness and who require a period of supported, stable housing whilst they seek long term housing and address any issues that may impact on the stability of future housing options. </w:t>
      </w:r>
    </w:p>
    <w:p w:rsidR="00574D13" w:rsidRPr="005B38C6" w:rsidRDefault="00574D13" w:rsidP="00DC6B48">
      <w:pPr>
        <w:rPr>
          <w:rFonts w:asciiTheme="minorHAnsi" w:hAnsiTheme="minorHAnsi" w:cstheme="minorHAnsi"/>
          <w:sz w:val="22"/>
          <w:szCs w:val="22"/>
        </w:rPr>
      </w:pPr>
    </w:p>
    <w:p w:rsidR="00F70765" w:rsidRPr="005B38C6" w:rsidRDefault="00F70765" w:rsidP="00F70765">
      <w:pPr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 xml:space="preserve">Lease reviews are </w:t>
      </w:r>
      <w:r w:rsidR="008131F8">
        <w:rPr>
          <w:rFonts w:asciiTheme="minorHAnsi" w:hAnsiTheme="minorHAnsi" w:cstheme="minorHAnsi"/>
          <w:sz w:val="22"/>
          <w:szCs w:val="22"/>
        </w:rPr>
        <w:t>conducted in order to determine</w:t>
      </w:r>
      <w:r w:rsidRPr="005B38C6">
        <w:rPr>
          <w:rFonts w:asciiTheme="minorHAnsi" w:hAnsiTheme="minorHAnsi" w:cstheme="minorHAnsi"/>
          <w:sz w:val="22"/>
          <w:szCs w:val="22"/>
        </w:rPr>
        <w:t xml:space="preserve"> </w:t>
      </w:r>
      <w:r w:rsidR="00E55123">
        <w:rPr>
          <w:rFonts w:asciiTheme="minorHAnsi" w:hAnsiTheme="minorHAnsi" w:cstheme="minorHAnsi"/>
          <w:sz w:val="22"/>
          <w:szCs w:val="22"/>
        </w:rPr>
        <w:t xml:space="preserve">a </w:t>
      </w:r>
      <w:r w:rsidRPr="005B38C6">
        <w:rPr>
          <w:rFonts w:asciiTheme="minorHAnsi" w:hAnsiTheme="minorHAnsi" w:cstheme="minorHAnsi"/>
          <w:sz w:val="22"/>
          <w:szCs w:val="22"/>
        </w:rPr>
        <w:t>tenant</w:t>
      </w:r>
      <w:r w:rsidR="008131F8">
        <w:rPr>
          <w:rFonts w:asciiTheme="minorHAnsi" w:hAnsiTheme="minorHAnsi" w:cstheme="minorHAnsi"/>
          <w:sz w:val="22"/>
          <w:szCs w:val="22"/>
        </w:rPr>
        <w:t>’</w:t>
      </w:r>
      <w:r w:rsidRPr="005B38C6">
        <w:rPr>
          <w:rFonts w:asciiTheme="minorHAnsi" w:hAnsiTheme="minorHAnsi" w:cstheme="minorHAnsi"/>
          <w:sz w:val="22"/>
          <w:szCs w:val="22"/>
        </w:rPr>
        <w:t>s ongoing eligibility for transitional housing and</w:t>
      </w:r>
      <w:r w:rsidR="00E55123">
        <w:rPr>
          <w:rFonts w:asciiTheme="minorHAnsi" w:hAnsiTheme="minorHAnsi" w:cstheme="minorHAnsi"/>
          <w:sz w:val="22"/>
          <w:szCs w:val="22"/>
        </w:rPr>
        <w:t xml:space="preserve"> their</w:t>
      </w:r>
      <w:r w:rsidRPr="005B38C6">
        <w:rPr>
          <w:rFonts w:asciiTheme="minorHAnsi" w:hAnsiTheme="minorHAnsi" w:cstheme="minorHAnsi"/>
          <w:sz w:val="22"/>
          <w:szCs w:val="22"/>
        </w:rPr>
        <w:t xml:space="preserve"> ability to maintain stable long term housing. </w:t>
      </w:r>
      <w:r w:rsidR="00E430D6">
        <w:rPr>
          <w:rFonts w:asciiTheme="minorHAnsi" w:hAnsiTheme="minorHAnsi" w:cstheme="minorHAnsi"/>
          <w:sz w:val="22"/>
          <w:szCs w:val="22"/>
        </w:rPr>
        <w:t>Please submit the form to</w:t>
      </w:r>
      <w:r w:rsidRPr="005B38C6">
        <w:rPr>
          <w:rFonts w:asciiTheme="minorHAnsi" w:hAnsiTheme="minorHAnsi" w:cstheme="minorHAnsi"/>
          <w:sz w:val="22"/>
          <w:szCs w:val="22"/>
        </w:rPr>
        <w:t xml:space="preserve"> Women’s Housing Ltd</w:t>
      </w:r>
      <w:r w:rsidR="008131F8">
        <w:rPr>
          <w:rFonts w:asciiTheme="minorHAnsi" w:hAnsiTheme="minorHAnsi" w:cstheme="minorHAnsi"/>
          <w:sz w:val="22"/>
          <w:szCs w:val="22"/>
        </w:rPr>
        <w:t xml:space="preserve"> </w:t>
      </w:r>
      <w:r w:rsidRPr="005B38C6">
        <w:rPr>
          <w:rFonts w:asciiTheme="minorHAnsi" w:hAnsiTheme="minorHAnsi" w:cstheme="minorHAnsi"/>
          <w:sz w:val="22"/>
          <w:szCs w:val="22"/>
        </w:rPr>
        <w:t xml:space="preserve">Tenancy Administration Worker </w:t>
      </w:r>
      <w:r w:rsidR="008131F8">
        <w:rPr>
          <w:rFonts w:asciiTheme="minorHAnsi" w:hAnsiTheme="minorHAnsi" w:cstheme="minorHAnsi"/>
          <w:sz w:val="22"/>
          <w:szCs w:val="22"/>
        </w:rPr>
        <w:t xml:space="preserve">(TAW) </w:t>
      </w:r>
      <w:r w:rsidRPr="005B38C6">
        <w:rPr>
          <w:rFonts w:asciiTheme="minorHAnsi" w:hAnsiTheme="minorHAnsi" w:cstheme="minorHAnsi"/>
          <w:sz w:val="22"/>
          <w:szCs w:val="22"/>
        </w:rPr>
        <w:t xml:space="preserve">so that the lease review can be assessed. </w:t>
      </w:r>
    </w:p>
    <w:p w:rsidR="00F70765" w:rsidRPr="005B38C6" w:rsidRDefault="00F70765" w:rsidP="00F70765">
      <w:pPr>
        <w:rPr>
          <w:rFonts w:asciiTheme="minorHAnsi" w:hAnsiTheme="minorHAnsi" w:cstheme="minorHAnsi"/>
          <w:sz w:val="22"/>
          <w:szCs w:val="22"/>
        </w:rPr>
      </w:pPr>
    </w:p>
    <w:p w:rsidR="00DC6B48" w:rsidRPr="005B38C6" w:rsidRDefault="0007630D" w:rsidP="00807003">
      <w:pPr>
        <w:numPr>
          <w:ilvl w:val="0"/>
          <w:numId w:val="2"/>
        </w:numPr>
        <w:tabs>
          <w:tab w:val="clear" w:pos="540"/>
          <w:tab w:val="num" w:pos="1260"/>
        </w:tabs>
        <w:ind w:left="900" w:firstLine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38C6">
        <w:rPr>
          <w:rFonts w:asciiTheme="minorHAnsi" w:hAnsiTheme="minorHAnsi" w:cstheme="minorHAnsi"/>
          <w:i/>
          <w:sz w:val="22"/>
          <w:szCs w:val="22"/>
        </w:rPr>
        <w:t>L</w:t>
      </w:r>
      <w:r w:rsidR="00AD1276" w:rsidRPr="005B38C6">
        <w:rPr>
          <w:rFonts w:asciiTheme="minorHAnsi" w:hAnsiTheme="minorHAnsi" w:cstheme="minorHAnsi"/>
          <w:i/>
          <w:sz w:val="22"/>
          <w:szCs w:val="22"/>
        </w:rPr>
        <w:t xml:space="preserve">ease extensions </w:t>
      </w:r>
      <w:r w:rsidRPr="005B38C6">
        <w:rPr>
          <w:rFonts w:asciiTheme="minorHAnsi" w:hAnsiTheme="minorHAnsi" w:cstheme="minorHAnsi"/>
          <w:i/>
          <w:sz w:val="22"/>
          <w:szCs w:val="22"/>
        </w:rPr>
        <w:t xml:space="preserve"> up to </w:t>
      </w:r>
      <w:r w:rsidR="00DC6B48" w:rsidRPr="005B38C6">
        <w:rPr>
          <w:rFonts w:asciiTheme="minorHAnsi" w:hAnsiTheme="minorHAnsi" w:cstheme="minorHAnsi"/>
          <w:i/>
          <w:sz w:val="22"/>
          <w:szCs w:val="22"/>
        </w:rPr>
        <w:t>7 months approved by TAW</w:t>
      </w:r>
    </w:p>
    <w:p w:rsidR="0007630D" w:rsidRPr="005B38C6" w:rsidRDefault="00DC6B48" w:rsidP="00807003">
      <w:pPr>
        <w:numPr>
          <w:ilvl w:val="0"/>
          <w:numId w:val="2"/>
        </w:numPr>
        <w:tabs>
          <w:tab w:val="clear" w:pos="540"/>
          <w:tab w:val="num" w:pos="1260"/>
        </w:tabs>
        <w:ind w:left="900" w:firstLine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38C6">
        <w:rPr>
          <w:rFonts w:asciiTheme="minorHAnsi" w:hAnsiTheme="minorHAnsi" w:cstheme="minorHAnsi"/>
          <w:i/>
          <w:sz w:val="22"/>
          <w:szCs w:val="22"/>
        </w:rPr>
        <w:t>Lease extensions 8 - 19 months approved by WS</w:t>
      </w:r>
      <w:r w:rsidR="0007630D" w:rsidRPr="005B38C6">
        <w:rPr>
          <w:rFonts w:asciiTheme="minorHAnsi" w:hAnsiTheme="minorHAnsi" w:cstheme="minorHAnsi"/>
          <w:i/>
          <w:sz w:val="22"/>
          <w:szCs w:val="22"/>
        </w:rPr>
        <w:t>M</w:t>
      </w:r>
    </w:p>
    <w:p w:rsidR="0007630D" w:rsidRPr="005B38C6" w:rsidRDefault="0007630D" w:rsidP="00807003">
      <w:pPr>
        <w:numPr>
          <w:ilvl w:val="0"/>
          <w:numId w:val="2"/>
        </w:numPr>
        <w:tabs>
          <w:tab w:val="clear" w:pos="540"/>
          <w:tab w:val="num" w:pos="1260"/>
        </w:tabs>
        <w:ind w:left="900" w:firstLine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38C6">
        <w:rPr>
          <w:rFonts w:asciiTheme="minorHAnsi" w:hAnsiTheme="minorHAnsi" w:cstheme="minorHAnsi"/>
          <w:i/>
          <w:sz w:val="22"/>
          <w:szCs w:val="22"/>
        </w:rPr>
        <w:t>Lease extensions beyond 19 months approved by CEO</w:t>
      </w:r>
    </w:p>
    <w:p w:rsidR="00DC6B48" w:rsidRPr="005B38C6" w:rsidRDefault="00DC6B48" w:rsidP="002F4B5E">
      <w:pPr>
        <w:rPr>
          <w:rFonts w:asciiTheme="minorHAnsi" w:hAnsiTheme="minorHAnsi" w:cstheme="minorHAnsi"/>
          <w:sz w:val="22"/>
          <w:szCs w:val="22"/>
        </w:rPr>
      </w:pPr>
    </w:p>
    <w:p w:rsidR="00F70765" w:rsidRPr="005B38C6" w:rsidRDefault="00F70765" w:rsidP="00F70765">
      <w:pPr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 xml:space="preserve">A tenant may not be granted a second or subsequent period of tenancy if she is not adhering to the terms and conditions of her lease </w:t>
      </w:r>
      <w:r w:rsidRPr="00E55123">
        <w:rPr>
          <w:rFonts w:asciiTheme="minorHAnsi" w:hAnsiTheme="minorHAnsi" w:cstheme="minorHAnsi"/>
          <w:i/>
          <w:sz w:val="22"/>
          <w:szCs w:val="22"/>
          <w:u w:val="single"/>
        </w:rPr>
        <w:t>or</w:t>
      </w:r>
      <w:r w:rsidRPr="005B38C6">
        <w:rPr>
          <w:rFonts w:asciiTheme="minorHAnsi" w:hAnsiTheme="minorHAnsi" w:cstheme="minorHAnsi"/>
          <w:sz w:val="22"/>
          <w:szCs w:val="22"/>
        </w:rPr>
        <w:t xml:space="preserve"> does not meet the following conditions: </w:t>
      </w:r>
    </w:p>
    <w:p w:rsidR="00044F13" w:rsidRDefault="00044F13" w:rsidP="002F4B5E">
      <w:pPr>
        <w:rPr>
          <w:rFonts w:asciiTheme="minorHAnsi" w:hAnsiTheme="minorHAnsi" w:cstheme="minorHAnsi"/>
          <w:sz w:val="22"/>
          <w:szCs w:val="22"/>
        </w:rPr>
      </w:pPr>
    </w:p>
    <w:p w:rsidR="008131F8" w:rsidRPr="006802A3" w:rsidRDefault="006802A3" w:rsidP="006802A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802A3">
        <w:rPr>
          <w:rFonts w:asciiTheme="minorHAnsi" w:hAnsiTheme="minorHAnsi" w:cstheme="minorHAnsi"/>
          <w:b/>
          <w:i/>
          <w:sz w:val="22"/>
          <w:szCs w:val="22"/>
        </w:rPr>
        <w:t>Please c</w:t>
      </w:r>
      <w:r w:rsidR="008131F8" w:rsidRPr="006802A3">
        <w:rPr>
          <w:rFonts w:asciiTheme="minorHAnsi" w:hAnsiTheme="minorHAnsi" w:cstheme="minorHAnsi"/>
          <w:b/>
          <w:i/>
          <w:sz w:val="22"/>
          <w:szCs w:val="22"/>
        </w:rPr>
        <w:t xml:space="preserve">omplete all sections and </w:t>
      </w:r>
      <w:r w:rsidRPr="006802A3">
        <w:rPr>
          <w:rFonts w:asciiTheme="minorHAnsi" w:hAnsiTheme="minorHAnsi" w:cstheme="minorHAnsi"/>
          <w:b/>
          <w:i/>
          <w:sz w:val="22"/>
          <w:szCs w:val="22"/>
        </w:rPr>
        <w:t>obtain all required signatures</w:t>
      </w:r>
    </w:p>
    <w:p w:rsidR="008131F8" w:rsidRPr="005B38C6" w:rsidRDefault="008131F8" w:rsidP="002F4B5E">
      <w:pPr>
        <w:rPr>
          <w:rFonts w:asciiTheme="minorHAnsi" w:hAnsiTheme="minorHAnsi" w:cstheme="minorHAnsi"/>
          <w:sz w:val="22"/>
          <w:szCs w:val="22"/>
        </w:rPr>
      </w:pPr>
    </w:p>
    <w:p w:rsidR="00F70765" w:rsidRPr="003200FA" w:rsidRDefault="0054773E" w:rsidP="003200FA">
      <w:pPr>
        <w:shd w:val="clear" w:color="auto" w:fill="365F91" w:themeFill="accent1" w:themeFillShade="BF"/>
        <w:jc w:val="both"/>
        <w:outlineLvl w:val="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3200FA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ONGOING SUPPORT ISSUES</w:t>
      </w:r>
    </w:p>
    <w:p w:rsidR="00F70765" w:rsidRPr="005B38C6" w:rsidRDefault="00F70765" w:rsidP="000763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765" w:rsidRDefault="00F70765" w:rsidP="002529AB">
      <w:pPr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Is the tenant engaging with support and adhering to the case plan?</w:t>
      </w:r>
      <w:r w:rsidR="00C873E0">
        <w:rPr>
          <w:rFonts w:asciiTheme="minorHAnsi" w:hAnsiTheme="minorHAnsi" w:cstheme="minorHAnsi"/>
          <w:sz w:val="22"/>
          <w:szCs w:val="22"/>
        </w:rPr>
        <w:t xml:space="preserve">  </w:t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Yes  </w:t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0"/>
      <w:r w:rsidRPr="005B38C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67711" w:rsidRPr="005B38C6">
        <w:rPr>
          <w:rFonts w:asciiTheme="minorHAnsi" w:hAnsiTheme="minorHAnsi" w:cstheme="minorHAnsi"/>
          <w:b/>
          <w:sz w:val="22"/>
          <w:szCs w:val="22"/>
        </w:rPr>
      </w:r>
      <w:r w:rsidR="000E254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7"/>
      <w:r w:rsidRPr="005B38C6">
        <w:rPr>
          <w:rFonts w:asciiTheme="minorHAnsi" w:hAnsiTheme="minorHAnsi" w:cstheme="minorHAnsi"/>
          <w:b/>
          <w:sz w:val="22"/>
          <w:szCs w:val="22"/>
        </w:rPr>
        <w:t xml:space="preserve"> No   </w:t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 w:rsidRPr="005B38C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b/>
          <w:sz w:val="22"/>
          <w:szCs w:val="22"/>
        </w:rPr>
      </w:r>
      <w:r w:rsidR="000E254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8"/>
    </w:p>
    <w:p w:rsidR="0054773E" w:rsidRPr="0054773E" w:rsidRDefault="0054773E" w:rsidP="0054773E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Comments</w:t>
      </w:r>
      <w:r w:rsidRPr="005B38C6">
        <w:rPr>
          <w:rFonts w:asciiTheme="minorHAnsi" w:hAnsiTheme="minorHAnsi" w:cstheme="minorHAnsi"/>
          <w:sz w:val="22"/>
          <w:szCs w:val="22"/>
        </w:rPr>
        <w:t xml:space="preserve">: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4E1186" w:rsidRPr="004E1186" w:rsidRDefault="00F70765" w:rsidP="0007630D">
      <w:pPr>
        <w:jc w:val="both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(Please check all that are appropriate and add any further information as required)</w:t>
      </w:r>
    </w:p>
    <w:p w:rsidR="002C6B53" w:rsidRDefault="002C6B53" w:rsidP="002C6B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57C9" w:rsidRPr="005B38C6" w:rsidRDefault="007957C9" w:rsidP="002C6B53">
      <w:pPr>
        <w:jc w:val="both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 xml:space="preserve">Ongoing domestic/family violence </w:t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724C00" w:rsidRPr="005B38C6">
        <w:rPr>
          <w:rFonts w:asciiTheme="minorHAnsi" w:hAnsiTheme="minorHAnsi" w:cstheme="minorHAnsi"/>
          <w:sz w:val="22"/>
          <w:szCs w:val="22"/>
        </w:rPr>
        <w:tab/>
        <w:t>Family / relationship break down</w:t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4C00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</w:p>
    <w:p w:rsidR="00724C00" w:rsidRPr="005B38C6" w:rsidRDefault="00724C00" w:rsidP="002C6B53">
      <w:pPr>
        <w:jc w:val="both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 xml:space="preserve">Financial management </w:t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="005B38C6">
        <w:rPr>
          <w:rFonts w:asciiTheme="minorHAnsi" w:hAnsiTheme="minorHAnsi" w:cstheme="minorHAnsi"/>
          <w:sz w:val="22"/>
          <w:szCs w:val="22"/>
        </w:rPr>
        <w:tab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r w:rsidRPr="005B38C6">
        <w:rPr>
          <w:rFonts w:asciiTheme="minorHAnsi" w:hAnsiTheme="minorHAnsi" w:cstheme="minorHAnsi"/>
          <w:sz w:val="22"/>
          <w:szCs w:val="22"/>
        </w:rPr>
        <w:tab/>
        <w:t>Independent living skills</w:t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="005B38C6">
        <w:rPr>
          <w:rFonts w:asciiTheme="minorHAnsi" w:hAnsiTheme="minorHAnsi" w:cstheme="minorHAnsi"/>
          <w:sz w:val="22"/>
          <w:szCs w:val="22"/>
        </w:rPr>
        <w:tab/>
      </w:r>
      <w:r w:rsidRPr="005B38C6">
        <w:rPr>
          <w:rFonts w:asciiTheme="minorHAnsi" w:hAnsiTheme="minorHAnsi" w:cstheme="minorHAnsi"/>
          <w:sz w:val="22"/>
          <w:szCs w:val="22"/>
        </w:rPr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</w:p>
    <w:p w:rsidR="00724C00" w:rsidRPr="005B38C6" w:rsidRDefault="00724C00" w:rsidP="002C6B53">
      <w:pPr>
        <w:jc w:val="both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Ongoing legal/court issues</w:t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="00574D13" w:rsidRPr="005B38C6">
        <w:rPr>
          <w:rFonts w:asciiTheme="minorHAnsi" w:hAnsiTheme="minorHAnsi" w:cstheme="minorHAnsi"/>
          <w:sz w:val="22"/>
          <w:szCs w:val="22"/>
        </w:rPr>
        <w:t>Culturally and linguistically diverse</w:t>
      </w:r>
      <w:r w:rsidR="00574D13" w:rsidRPr="005B38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</w:p>
    <w:p w:rsidR="005B38C6" w:rsidRDefault="000D6E11" w:rsidP="002C6B53">
      <w:pPr>
        <w:jc w:val="both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C</w:t>
      </w:r>
      <w:r w:rsidR="00724C00" w:rsidRPr="005B38C6">
        <w:rPr>
          <w:rFonts w:asciiTheme="minorHAnsi" w:hAnsiTheme="minorHAnsi" w:cstheme="minorHAnsi"/>
          <w:sz w:val="22"/>
          <w:szCs w:val="22"/>
        </w:rPr>
        <w:t>hild protection requirements</w:t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24C00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="00724C00" w:rsidRPr="005B38C6">
        <w:rPr>
          <w:rFonts w:asciiTheme="minorHAnsi" w:hAnsiTheme="minorHAnsi" w:cstheme="minorHAnsi"/>
          <w:sz w:val="22"/>
          <w:szCs w:val="22"/>
        </w:rPr>
        <w:t>Physical disability</w:t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Pr="005B38C6">
        <w:rPr>
          <w:rFonts w:asciiTheme="minorHAnsi" w:hAnsiTheme="minorHAnsi" w:cstheme="minorHAnsi"/>
          <w:sz w:val="22"/>
          <w:szCs w:val="22"/>
        </w:rPr>
        <w:t xml:space="preserve">  </w:t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Pr="005B38C6">
        <w:rPr>
          <w:rFonts w:asciiTheme="minorHAnsi" w:hAnsiTheme="minorHAnsi" w:cstheme="minorHAnsi"/>
          <w:sz w:val="22"/>
          <w:szCs w:val="22"/>
        </w:rPr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24C00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r w:rsidR="00724C00" w:rsidRPr="005B38C6">
        <w:rPr>
          <w:rFonts w:asciiTheme="minorHAnsi" w:hAnsiTheme="minorHAnsi" w:cstheme="minorHAnsi"/>
          <w:sz w:val="22"/>
          <w:szCs w:val="22"/>
        </w:rPr>
        <w:t>Intellectual disability</w:t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24C00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r w:rsidRPr="005B38C6">
        <w:rPr>
          <w:rFonts w:asciiTheme="minorHAnsi" w:hAnsiTheme="minorHAnsi" w:cstheme="minorHAnsi"/>
          <w:sz w:val="22"/>
          <w:szCs w:val="22"/>
        </w:rPr>
        <w:tab/>
      </w:r>
      <w:r w:rsidR="00724C00" w:rsidRPr="005B38C6">
        <w:rPr>
          <w:rFonts w:asciiTheme="minorHAnsi" w:hAnsiTheme="minorHAnsi" w:cstheme="minorHAnsi"/>
          <w:sz w:val="22"/>
          <w:szCs w:val="22"/>
        </w:rPr>
        <w:t>Social isolation</w:t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5B38C6">
        <w:rPr>
          <w:rFonts w:asciiTheme="minorHAnsi" w:hAnsiTheme="minorHAnsi" w:cstheme="minorHAnsi"/>
          <w:sz w:val="22"/>
          <w:szCs w:val="22"/>
        </w:rPr>
        <w:tab/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574D13" w:rsidRPr="005B38C6">
        <w:rPr>
          <w:rFonts w:asciiTheme="minorHAnsi" w:hAnsiTheme="minorHAnsi" w:cstheme="minorHAnsi"/>
          <w:sz w:val="22"/>
          <w:szCs w:val="22"/>
        </w:rPr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24C00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</w:p>
    <w:p w:rsidR="005B38C6" w:rsidRDefault="000D6E11" w:rsidP="002C6B53">
      <w:pPr>
        <w:jc w:val="both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A</w:t>
      </w:r>
      <w:r w:rsidR="00724C00" w:rsidRPr="005B38C6">
        <w:rPr>
          <w:rFonts w:asciiTheme="minorHAnsi" w:hAnsiTheme="minorHAnsi" w:cstheme="minorHAnsi"/>
          <w:sz w:val="22"/>
          <w:szCs w:val="22"/>
        </w:rPr>
        <w:t>waiting visa/residency</w:t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724C00" w:rsidRPr="005B38C6">
        <w:rPr>
          <w:rFonts w:asciiTheme="minorHAnsi" w:hAnsiTheme="minorHAnsi" w:cstheme="minorHAnsi"/>
          <w:sz w:val="22"/>
          <w:szCs w:val="22"/>
        </w:rPr>
        <w:tab/>
      </w:r>
      <w:r w:rsidR="005B38C6">
        <w:rPr>
          <w:rFonts w:asciiTheme="minorHAnsi" w:hAnsiTheme="minorHAnsi" w:cstheme="minorHAnsi"/>
          <w:sz w:val="22"/>
          <w:szCs w:val="22"/>
        </w:rPr>
        <w:tab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4C00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r w:rsidR="008B4C80">
        <w:rPr>
          <w:rFonts w:asciiTheme="minorHAnsi" w:hAnsiTheme="minorHAnsi" w:cstheme="minorHAnsi"/>
          <w:sz w:val="22"/>
          <w:szCs w:val="22"/>
        </w:rPr>
        <w:tab/>
        <w:t>Language b</w:t>
      </w:r>
      <w:r w:rsidR="00574D13" w:rsidRPr="005B38C6">
        <w:rPr>
          <w:rFonts w:asciiTheme="minorHAnsi" w:hAnsiTheme="minorHAnsi" w:cstheme="minorHAnsi"/>
          <w:sz w:val="22"/>
          <w:szCs w:val="22"/>
        </w:rPr>
        <w:t>arriers</w:t>
      </w:r>
      <w:r w:rsidR="00574D13" w:rsidRPr="005B38C6">
        <w:rPr>
          <w:rFonts w:asciiTheme="minorHAnsi" w:hAnsiTheme="minorHAnsi" w:cstheme="minorHAnsi"/>
          <w:sz w:val="22"/>
          <w:szCs w:val="22"/>
        </w:rPr>
        <w:tab/>
      </w:r>
      <w:r w:rsidR="00574D13" w:rsidRPr="005B38C6">
        <w:rPr>
          <w:rFonts w:asciiTheme="minorHAnsi" w:hAnsiTheme="minorHAnsi" w:cstheme="minorHAnsi"/>
          <w:sz w:val="22"/>
          <w:szCs w:val="22"/>
        </w:rPr>
        <w:tab/>
      </w:r>
      <w:r w:rsidR="00574D13" w:rsidRPr="005B38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74D13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</w:p>
    <w:p w:rsidR="002C6B53" w:rsidRPr="005B38C6" w:rsidRDefault="00ED5A58" w:rsidP="002C6B53">
      <w:pPr>
        <w:jc w:val="both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Drug/Alcohol dependence</w:t>
      </w:r>
      <w:r w:rsidR="00574D13" w:rsidRPr="005B38C6">
        <w:rPr>
          <w:rFonts w:asciiTheme="minorHAnsi" w:hAnsiTheme="minorHAnsi" w:cstheme="minorHAnsi"/>
          <w:sz w:val="22"/>
          <w:szCs w:val="22"/>
        </w:rPr>
        <w:tab/>
      </w:r>
      <w:r w:rsidR="00574D13" w:rsidRPr="005B38C6">
        <w:rPr>
          <w:rFonts w:asciiTheme="minorHAnsi" w:hAnsiTheme="minorHAnsi" w:cstheme="minorHAnsi"/>
          <w:sz w:val="22"/>
          <w:szCs w:val="22"/>
        </w:rPr>
        <w:tab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4D13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r w:rsidR="00574D13" w:rsidRPr="005B38C6">
        <w:rPr>
          <w:rFonts w:asciiTheme="minorHAnsi" w:hAnsiTheme="minorHAnsi" w:cstheme="minorHAnsi"/>
          <w:sz w:val="22"/>
          <w:szCs w:val="22"/>
        </w:rPr>
        <w:tab/>
        <w:t>Access to education, employment</w:t>
      </w:r>
      <w:r w:rsidR="00574D13" w:rsidRPr="005B38C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74D13"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</w:p>
    <w:p w:rsidR="002C6B53" w:rsidRDefault="002C6B53" w:rsidP="002C6B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Mental Health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8C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sz w:val="22"/>
          <w:szCs w:val="22"/>
        </w:rPr>
      </w:r>
      <w:r w:rsidR="000E254F">
        <w:rPr>
          <w:rFonts w:asciiTheme="minorHAnsi" w:hAnsiTheme="minorHAnsi" w:cstheme="minorHAnsi"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5B38C6">
        <w:rPr>
          <w:rFonts w:asciiTheme="minorHAnsi" w:hAnsiTheme="minorHAnsi" w:cstheme="minorHAnsi"/>
          <w:sz w:val="22"/>
          <w:szCs w:val="22"/>
        </w:rPr>
        <w:t>and training</w:t>
      </w:r>
    </w:p>
    <w:p w:rsidR="002C6B53" w:rsidRPr="005B38C6" w:rsidRDefault="002C6B53" w:rsidP="002C6B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6516E" w:rsidRPr="005B38C6" w:rsidRDefault="00C6516E" w:rsidP="006A480E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 xml:space="preserve">Additional relevant information: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5B38C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B38C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0"/>
    </w:p>
    <w:p w:rsidR="001C7CCD" w:rsidRDefault="001C7CCD" w:rsidP="0007630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E3271" w:rsidRPr="005B38C6" w:rsidRDefault="00CE3271" w:rsidP="0007630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C7CCD" w:rsidRPr="003200FA" w:rsidRDefault="003200FA" w:rsidP="003200FA">
      <w:pPr>
        <w:shd w:val="clear" w:color="auto" w:fill="365F91" w:themeFill="accent1" w:themeFillShade="BF"/>
        <w:jc w:val="both"/>
        <w:outlineLvl w:val="0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200FA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lastRenderedPageBreak/>
        <w:t>ABILITY TO MAINTAIN TENANCY</w:t>
      </w:r>
    </w:p>
    <w:p w:rsidR="002F494D" w:rsidRPr="005B38C6" w:rsidRDefault="002F494D" w:rsidP="000763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7CCD" w:rsidRPr="005B38C6" w:rsidRDefault="00036120" w:rsidP="000763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identify </w:t>
      </w:r>
      <w:r w:rsidR="00DC6B48" w:rsidRPr="005B38C6">
        <w:rPr>
          <w:rFonts w:asciiTheme="minorHAnsi" w:hAnsiTheme="minorHAnsi" w:cstheme="minorHAnsi"/>
          <w:sz w:val="22"/>
          <w:szCs w:val="22"/>
        </w:rPr>
        <w:t xml:space="preserve">tenancy skills </w:t>
      </w:r>
      <w:r w:rsidR="006D1088" w:rsidRPr="005B38C6">
        <w:rPr>
          <w:rFonts w:asciiTheme="minorHAnsi" w:hAnsiTheme="minorHAnsi" w:cstheme="minorHAnsi"/>
          <w:sz w:val="22"/>
          <w:szCs w:val="22"/>
        </w:rPr>
        <w:t xml:space="preserve">that could impact on your client’s ability to </w:t>
      </w:r>
      <w:r w:rsidR="00DC6B48" w:rsidRPr="005B38C6">
        <w:rPr>
          <w:rFonts w:asciiTheme="minorHAnsi" w:hAnsiTheme="minorHAnsi" w:cstheme="minorHAnsi"/>
          <w:sz w:val="22"/>
          <w:szCs w:val="22"/>
        </w:rPr>
        <w:t xml:space="preserve">maintain a long term </w:t>
      </w:r>
      <w:r w:rsidR="002F494D" w:rsidRPr="005B38C6">
        <w:rPr>
          <w:rFonts w:asciiTheme="minorHAnsi" w:hAnsiTheme="minorHAnsi" w:cstheme="minorHAnsi"/>
          <w:sz w:val="22"/>
          <w:szCs w:val="22"/>
        </w:rPr>
        <w:t xml:space="preserve">stable </w:t>
      </w:r>
      <w:r w:rsidR="00DC6B48" w:rsidRPr="005B38C6">
        <w:rPr>
          <w:rFonts w:asciiTheme="minorHAnsi" w:hAnsiTheme="minorHAnsi" w:cstheme="minorHAnsi"/>
          <w:sz w:val="22"/>
          <w:szCs w:val="22"/>
        </w:rPr>
        <w:t>tena</w:t>
      </w:r>
      <w:r w:rsidR="006D1088" w:rsidRPr="005B38C6">
        <w:rPr>
          <w:rFonts w:asciiTheme="minorHAnsi" w:hAnsiTheme="minorHAnsi" w:cstheme="minorHAnsi"/>
          <w:sz w:val="22"/>
          <w:szCs w:val="22"/>
        </w:rPr>
        <w:t>ncy outside of the THM program.</w:t>
      </w:r>
      <w:r w:rsidR="00DC6B48" w:rsidRPr="005B38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1C08" w:rsidRPr="005B38C6" w:rsidRDefault="00A61C08" w:rsidP="0007630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LightGrid1"/>
        <w:tblW w:w="9937" w:type="dxa"/>
        <w:tblInd w:w="-615" w:type="dxa"/>
        <w:tblLayout w:type="fixed"/>
        <w:tblLook w:val="04A0"/>
      </w:tblPr>
      <w:tblGrid>
        <w:gridCol w:w="2802"/>
        <w:gridCol w:w="992"/>
        <w:gridCol w:w="1134"/>
        <w:gridCol w:w="1276"/>
        <w:gridCol w:w="3733"/>
      </w:tblGrid>
      <w:tr w:rsidR="00F132BD" w:rsidRPr="005B38C6" w:rsidTr="006C1968">
        <w:trPr>
          <w:cnfStyle w:val="100000000000"/>
          <w:trHeight w:val="623"/>
        </w:trPr>
        <w:tc>
          <w:tcPr>
            <w:cnfStyle w:val="001000000000"/>
            <w:tcW w:w="2802" w:type="dxa"/>
          </w:tcPr>
          <w:p w:rsidR="00F132BD" w:rsidRPr="005B38C6" w:rsidRDefault="00F132BD" w:rsidP="0007630D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Tenancy skill</w:t>
            </w:r>
          </w:p>
        </w:tc>
        <w:tc>
          <w:tcPr>
            <w:tcW w:w="992" w:type="dxa"/>
          </w:tcPr>
          <w:p w:rsidR="00F132BD" w:rsidRPr="00F132BD" w:rsidRDefault="00F132BD" w:rsidP="0007630D">
            <w:pPr>
              <w:jc w:val="both"/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32BD">
              <w:rPr>
                <w:rFonts w:asciiTheme="minorHAnsi" w:hAnsiTheme="minorHAnsi" w:cstheme="minorHAnsi"/>
                <w:b w:val="0"/>
                <w:sz w:val="22"/>
                <w:szCs w:val="22"/>
              </w:rPr>
              <w:t>No issue</w:t>
            </w:r>
          </w:p>
        </w:tc>
        <w:tc>
          <w:tcPr>
            <w:tcW w:w="1134" w:type="dxa"/>
          </w:tcPr>
          <w:p w:rsidR="00F132BD" w:rsidRPr="00F132BD" w:rsidRDefault="00F132BD" w:rsidP="0007630D">
            <w:pPr>
              <w:jc w:val="both"/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Requires support</w:t>
            </w:r>
          </w:p>
        </w:tc>
        <w:tc>
          <w:tcPr>
            <w:tcW w:w="1276" w:type="dxa"/>
          </w:tcPr>
          <w:p w:rsidR="00F132BD" w:rsidRPr="00F132BD" w:rsidRDefault="00F132BD" w:rsidP="0007630D">
            <w:pPr>
              <w:jc w:val="both"/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32BD">
              <w:rPr>
                <w:rFonts w:asciiTheme="minorHAnsi" w:hAnsiTheme="minorHAnsi" w:cstheme="minorHAnsi"/>
                <w:b w:val="0"/>
                <w:sz w:val="22"/>
                <w:szCs w:val="22"/>
              </w:rPr>
              <w:t>Addressing in case plan</w:t>
            </w:r>
          </w:p>
        </w:tc>
        <w:tc>
          <w:tcPr>
            <w:tcW w:w="3733" w:type="dxa"/>
          </w:tcPr>
          <w:p w:rsidR="00F132BD" w:rsidRPr="005B38C6" w:rsidRDefault="00F132BD" w:rsidP="003404AB">
            <w:pPr>
              <w:ind w:right="-58"/>
              <w:jc w:val="both"/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Additional information</w:t>
            </w:r>
          </w:p>
        </w:tc>
      </w:tr>
      <w:tr w:rsidR="00F132BD" w:rsidRPr="005B38C6" w:rsidTr="006C1968">
        <w:trPr>
          <w:cnfStyle w:val="000000100000"/>
          <w:trHeight w:val="2083"/>
        </w:trPr>
        <w:tc>
          <w:tcPr>
            <w:cnfStyle w:val="001000000000"/>
            <w:tcW w:w="2802" w:type="dxa"/>
            <w:tcBorders>
              <w:top w:val="single" w:sz="18" w:space="0" w:color="000000" w:themeColor="text1"/>
            </w:tcBorders>
            <w:shd w:val="clear" w:color="auto" w:fill="auto"/>
          </w:tcPr>
          <w:p w:rsidR="00F132BD" w:rsidRPr="00BB3DDF" w:rsidRDefault="003811DD" w:rsidP="007B0B22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Rent</w:t>
            </w:r>
            <w:r w:rsidR="00F132BD" w:rsidRPr="00BB3DD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:</w:t>
            </w:r>
          </w:p>
          <w:p w:rsidR="00F132BD" w:rsidRPr="00E46A66" w:rsidRDefault="00F132BD" w:rsidP="00E46A66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A66">
              <w:rPr>
                <w:rFonts w:asciiTheme="minorHAnsi" w:hAnsiTheme="minorHAnsi" w:cstheme="minorHAnsi"/>
                <w:b w:val="0"/>
                <w:sz w:val="22"/>
                <w:szCs w:val="22"/>
              </w:rPr>
              <w:t>Pays rent regularly and on time</w:t>
            </w:r>
          </w:p>
          <w:p w:rsidR="00F132BD" w:rsidRPr="00E46A66" w:rsidRDefault="00F132BD" w:rsidP="00E46A66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A66">
              <w:rPr>
                <w:rFonts w:asciiTheme="minorHAnsi" w:hAnsiTheme="minorHAnsi" w:cstheme="minorHAnsi"/>
                <w:b w:val="0"/>
                <w:sz w:val="22"/>
                <w:szCs w:val="22"/>
              </w:rPr>
              <w:t>Responds to arrears notices</w:t>
            </w:r>
          </w:p>
          <w:p w:rsidR="00F132BD" w:rsidRPr="00131315" w:rsidRDefault="00F132BD" w:rsidP="007B0B22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A66"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Informs WHL of changes to income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shd w:val="clear" w:color="auto" w:fill="auto"/>
          </w:tcPr>
          <w:p w:rsidR="002B694F" w:rsidRDefault="002B694F" w:rsidP="002B694F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0A11" w:rsidRDefault="00700A11" w:rsidP="002B694F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694F" w:rsidRDefault="000E254F" w:rsidP="002B694F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9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2B694F" w:rsidRPr="005B38C6" w:rsidRDefault="002B694F" w:rsidP="002B694F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694F" w:rsidRDefault="000E254F" w:rsidP="002B694F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9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2B694F" w:rsidRPr="005B38C6" w:rsidRDefault="002B694F" w:rsidP="002B694F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694F" w:rsidRPr="005B38C6" w:rsidRDefault="000E254F" w:rsidP="002B694F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9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07630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shd w:val="clear" w:color="auto" w:fill="auto"/>
          </w:tcPr>
          <w:p w:rsidR="00F132BD" w:rsidRPr="005B38C6" w:rsidRDefault="00F132BD" w:rsidP="0007630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0A11" w:rsidRDefault="00700A11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  <w:p w:rsidR="00F132BD" w:rsidRPr="005B38C6" w:rsidRDefault="00F132BD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  <w:p w:rsidR="00F132BD" w:rsidRPr="005B38C6" w:rsidRDefault="00F132BD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18" w:space="0" w:color="000000" w:themeColor="text1"/>
            </w:tcBorders>
            <w:shd w:val="clear" w:color="auto" w:fill="auto"/>
          </w:tcPr>
          <w:p w:rsidR="00F132BD" w:rsidRPr="005B38C6" w:rsidRDefault="00F132BD" w:rsidP="0007630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0A11" w:rsidRDefault="00700A11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33" w:type="dxa"/>
            <w:tcBorders>
              <w:top w:val="single" w:sz="18" w:space="0" w:color="000000" w:themeColor="text1"/>
            </w:tcBorders>
            <w:shd w:val="clear" w:color="auto" w:fill="auto"/>
          </w:tcPr>
          <w:p w:rsidR="00F132BD" w:rsidRPr="005B38C6" w:rsidRDefault="00F132BD" w:rsidP="00724C00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132BD" w:rsidRDefault="00F132BD" w:rsidP="00724C00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softHyphen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softHyphen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softHyphen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softHyphen/>
            </w:r>
          </w:p>
          <w:p w:rsidR="00F132BD" w:rsidRPr="005B38C6" w:rsidRDefault="000E254F" w:rsidP="00724C0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</w:tr>
      <w:tr w:rsidR="00F132BD" w:rsidRPr="005B38C6" w:rsidTr="006C1968">
        <w:trPr>
          <w:cnfStyle w:val="000000010000"/>
        </w:trPr>
        <w:tc>
          <w:tcPr>
            <w:cnfStyle w:val="001000000000"/>
            <w:tcW w:w="2802" w:type="dxa"/>
          </w:tcPr>
          <w:p w:rsidR="00F132BD" w:rsidRPr="00BB3DDF" w:rsidRDefault="00F132BD" w:rsidP="007B0B22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BB3DD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Maintenance:</w:t>
            </w:r>
          </w:p>
          <w:p w:rsidR="00F132BD" w:rsidRPr="00E46A66" w:rsidRDefault="0067615B" w:rsidP="00E46A66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Reports m</w:t>
            </w:r>
            <w:r w:rsidR="00F132BD" w:rsidRPr="00E46A66">
              <w:rPr>
                <w:rFonts w:asciiTheme="minorHAnsi" w:hAnsiTheme="minorHAnsi" w:cstheme="minorHAnsi"/>
                <w:b w:val="0"/>
                <w:sz w:val="22"/>
                <w:szCs w:val="22"/>
              </w:rPr>
              <w:t>aintenance in a timely manner</w:t>
            </w:r>
          </w:p>
          <w:p w:rsidR="00F132BD" w:rsidRPr="00E46A66" w:rsidRDefault="00F132BD" w:rsidP="00E46A66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A6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Understands the need to be available for contractors </w:t>
            </w:r>
          </w:p>
          <w:p w:rsidR="00F132BD" w:rsidRPr="00E46A66" w:rsidRDefault="00F132BD" w:rsidP="00E46A66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A6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Allows access for contractors </w:t>
            </w:r>
          </w:p>
          <w:p w:rsidR="00F132BD" w:rsidRPr="00131315" w:rsidRDefault="00F132BD" w:rsidP="007B0B22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A66"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Informs WHL if maintenance is not completed within timeframes</w:t>
            </w:r>
          </w:p>
        </w:tc>
        <w:tc>
          <w:tcPr>
            <w:tcW w:w="992" w:type="dxa"/>
          </w:tcPr>
          <w:p w:rsidR="0055738C" w:rsidRDefault="0055738C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738C" w:rsidRDefault="0055738C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738C" w:rsidRPr="005B38C6" w:rsidRDefault="000E254F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38C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55738C" w:rsidRDefault="0055738C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Default="00081BAA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738C" w:rsidRPr="005B38C6" w:rsidRDefault="000E254F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38C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55738C" w:rsidRDefault="0055738C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738C" w:rsidRPr="005B38C6" w:rsidRDefault="000E254F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38C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55738C" w:rsidRDefault="0055738C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738C" w:rsidRDefault="0055738C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Default="00081BAA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738C" w:rsidRPr="005B38C6" w:rsidRDefault="000E254F" w:rsidP="0055738C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38C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132BD" w:rsidRPr="005B38C6" w:rsidRDefault="00F132BD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132BD" w:rsidRPr="005B38C6" w:rsidRDefault="000E254F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401F2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F132BD" w:rsidRDefault="00F132BD" w:rsidP="00401F2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81BAA" w:rsidRPr="005B38C6" w:rsidRDefault="00081BAA" w:rsidP="00401F2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01F2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132BD" w:rsidRPr="005B38C6" w:rsidRDefault="000E254F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Pr="005B38C6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F132BD" w:rsidRDefault="00F132BD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81BAA" w:rsidRPr="005B38C6" w:rsidRDefault="00081BAA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33" w:type="dxa"/>
          </w:tcPr>
          <w:p w:rsidR="00F132BD" w:rsidRPr="005B38C6" w:rsidRDefault="00F132BD" w:rsidP="00724C00">
            <w:pPr>
              <w:jc w:val="both"/>
              <w:cnfStyle w:val="00000001000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C66897" w:rsidRDefault="00C66897" w:rsidP="00724C00">
            <w:pPr>
              <w:jc w:val="both"/>
              <w:cnfStyle w:val="00000001000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132BD" w:rsidRPr="005B38C6" w:rsidRDefault="000E254F" w:rsidP="00724C00">
            <w:pPr>
              <w:jc w:val="both"/>
              <w:cnfStyle w:val="00000001000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F132BD" w:rsidRPr="005B38C6" w:rsidTr="006C1968">
        <w:trPr>
          <w:cnfStyle w:val="000000100000"/>
          <w:trHeight w:val="3208"/>
        </w:trPr>
        <w:tc>
          <w:tcPr>
            <w:cnfStyle w:val="001000000000"/>
            <w:tcW w:w="2802" w:type="dxa"/>
            <w:shd w:val="clear" w:color="auto" w:fill="auto"/>
          </w:tcPr>
          <w:p w:rsidR="00F132BD" w:rsidRPr="00BB3DDF" w:rsidRDefault="00F132BD" w:rsidP="007B0B22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BB3DD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Other lease obligations: </w:t>
            </w:r>
          </w:p>
          <w:p w:rsidR="00F132BD" w:rsidRPr="003A5CA0" w:rsidRDefault="00F132BD" w:rsidP="003A5CA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</w:pPr>
            <w:r w:rsidRPr="003A5CA0">
              <w:rPr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>House kept reasonably clean</w:t>
            </w:r>
          </w:p>
          <w:p w:rsidR="00F132BD" w:rsidRDefault="00C66897" w:rsidP="003A5CA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>Tenant does not infringe upon</w:t>
            </w:r>
            <w:r w:rsidR="00F132BD" w:rsidRPr="003A5CA0">
              <w:rPr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 xml:space="preserve"> neighbours’ right to peace and quiet enjoyment</w:t>
            </w:r>
          </w:p>
          <w:p w:rsidR="00A979DF" w:rsidRPr="003A5CA0" w:rsidRDefault="00A979DF" w:rsidP="003A5CA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>Tenant understands she is responsible for her visitors’ behaviour</w:t>
            </w:r>
          </w:p>
          <w:p w:rsidR="00A979DF" w:rsidRPr="0083651C" w:rsidRDefault="00F132BD" w:rsidP="00A979DF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3A5CA0">
              <w:rPr>
                <w:rFonts w:asciiTheme="minorHAnsi" w:hAnsiTheme="minorHAnsi" w:cstheme="minorHAnsi"/>
                <w:b w:val="0"/>
                <w:sz w:val="22"/>
                <w:szCs w:val="22"/>
                <w:lang w:val="en-AU"/>
              </w:rPr>
              <w:t>Tenant is aware of own rights and responsibilities under the Residential Tenancies Act.</w:t>
            </w:r>
          </w:p>
          <w:p w:rsidR="0083651C" w:rsidRPr="00A979DF" w:rsidRDefault="0083651C" w:rsidP="0083651C">
            <w:pPr>
              <w:pStyle w:val="ListParagraph"/>
              <w:ind w:left="284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93386" w:rsidRPr="00890F52" w:rsidRDefault="00B93386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3386" w:rsidRPr="00890F52" w:rsidRDefault="00B93386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3386" w:rsidRPr="00890F52" w:rsidRDefault="000E254F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386"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B93386" w:rsidRPr="00890F52" w:rsidRDefault="00B93386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Pr="00890F52" w:rsidRDefault="00081BAA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Pr="00890F52" w:rsidRDefault="00081BAA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3386" w:rsidRPr="00890F52" w:rsidRDefault="000E254F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386"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B93386" w:rsidRPr="00890F52" w:rsidRDefault="00B93386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Pr="00890F52" w:rsidRDefault="00081BAA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3386" w:rsidRPr="00890F52" w:rsidRDefault="000E254F" w:rsidP="00B93386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386"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90F5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890F52" w:rsidRDefault="00890F52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F52" w:rsidRDefault="00890F52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F52" w:rsidRDefault="00890F52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890F52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F5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132BD" w:rsidRPr="005B38C6" w:rsidRDefault="00F132BD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F132BD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Default="00F132BD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Default="00081BAA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Pr="005B38C6" w:rsidRDefault="00081BAA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B93386" w:rsidRDefault="00B93386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Pr="005B38C6" w:rsidRDefault="00081BAA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F52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F5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890F52" w:rsidRDefault="00890F52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F52" w:rsidRDefault="00890F52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F52" w:rsidRDefault="00890F52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132BD" w:rsidRPr="005B38C6" w:rsidRDefault="00F132BD" w:rsidP="0007630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F132BD" w:rsidP="0007630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Default="00F132BD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Default="00081BAA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Pr="005B38C6" w:rsidRDefault="00081BAA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D465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081BAA" w:rsidRDefault="00081BAA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1BAA" w:rsidRDefault="00081BAA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F52" w:rsidRDefault="000E254F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2BD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890F52" w:rsidRDefault="00890F52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F52" w:rsidRDefault="00890F52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0F52" w:rsidRDefault="00890F52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401F2D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F5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33" w:type="dxa"/>
            <w:shd w:val="clear" w:color="auto" w:fill="auto"/>
          </w:tcPr>
          <w:p w:rsidR="00F132BD" w:rsidRPr="005B38C6" w:rsidRDefault="00F132BD" w:rsidP="00724C0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C66897" w:rsidRDefault="00C66897" w:rsidP="00724C0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132BD" w:rsidRPr="005B38C6" w:rsidRDefault="000E254F" w:rsidP="00724C00">
            <w:pPr>
              <w:jc w:val="both"/>
              <w:cnfStyle w:val="00000010000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132BD" w:rsidRPr="005B38C6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  <w:tr w:rsidR="00F132BD" w:rsidRPr="005B38C6" w:rsidTr="006C1968">
        <w:trPr>
          <w:cnfStyle w:val="000000010000"/>
          <w:trHeight w:val="830"/>
        </w:trPr>
        <w:tc>
          <w:tcPr>
            <w:cnfStyle w:val="001000000000"/>
            <w:tcW w:w="2802" w:type="dxa"/>
          </w:tcPr>
          <w:p w:rsidR="00F132BD" w:rsidRPr="00BB3DDF" w:rsidRDefault="00F132BD" w:rsidP="007B0B22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BB3DD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Any other issues identified:</w:t>
            </w:r>
          </w:p>
          <w:p w:rsidR="003D016E" w:rsidRDefault="003D016E" w:rsidP="00081BAA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B4C80" w:rsidRPr="008B4C80" w:rsidRDefault="008B4C80" w:rsidP="008B4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4C80" w:rsidRPr="00081BAA" w:rsidRDefault="008B4C80" w:rsidP="00081BAA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31315" w:rsidRDefault="00131315" w:rsidP="00131315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4C80" w:rsidRDefault="000E254F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315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132BD" w:rsidRDefault="00F132BD" w:rsidP="008B4C80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4C80" w:rsidRPr="005B38C6" w:rsidRDefault="000E254F" w:rsidP="008B4C80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C80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F132BD" w:rsidRDefault="00F132BD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4C80" w:rsidRDefault="000E254F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3E8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8B4C80" w:rsidRDefault="008B4C80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C80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F132BD" w:rsidRDefault="00F132BD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4C80" w:rsidRDefault="000E254F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3E8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8B4C80" w:rsidRDefault="008B4C80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32BD" w:rsidRPr="005B38C6" w:rsidRDefault="000E254F" w:rsidP="0007630D">
            <w:pPr>
              <w:jc w:val="both"/>
              <w:cnfStyle w:val="00000001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C80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33" w:type="dxa"/>
          </w:tcPr>
          <w:p w:rsidR="00F132BD" w:rsidRDefault="00F132BD" w:rsidP="00DD3F92">
            <w:pPr>
              <w:jc w:val="both"/>
              <w:cnfStyle w:val="000000010000"/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pPr>
          </w:p>
          <w:p w:rsidR="003453E8" w:rsidRDefault="000E254F" w:rsidP="00DD3F92">
            <w:pPr>
              <w:jc w:val="both"/>
              <w:cnfStyle w:val="000000010000"/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instrText xml:space="preserve"> FORMTEXT </w:instrTex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separate"/>
            </w:r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F132BD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end"/>
            </w:r>
            <w:bookmarkEnd w:id="18"/>
          </w:p>
          <w:p w:rsidR="008B4C80" w:rsidRDefault="008B4C80" w:rsidP="00DD3F92">
            <w:pPr>
              <w:jc w:val="both"/>
              <w:cnfStyle w:val="000000010000"/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pPr>
          </w:p>
          <w:p w:rsidR="008B4C80" w:rsidRPr="005B38C6" w:rsidRDefault="000E254F" w:rsidP="00DD3F92">
            <w:pPr>
              <w:jc w:val="both"/>
              <w:cnfStyle w:val="000000010000"/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B4C80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instrText xml:space="preserve"> FORMTEXT </w:instrTex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separate"/>
            </w:r>
            <w:r w:rsidR="008B4C80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8B4C80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8B4C80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8B4C80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8B4C80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end"/>
            </w:r>
          </w:p>
        </w:tc>
      </w:tr>
    </w:tbl>
    <w:p w:rsidR="002529AB" w:rsidRDefault="002529AB" w:rsidP="006A480E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6CAA" w:rsidRDefault="00EB6CAA" w:rsidP="006A480E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6CAA" w:rsidRDefault="00EB6CAA" w:rsidP="006A480E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3FE9" w:rsidRPr="005B38C6" w:rsidRDefault="00B93FE9" w:rsidP="006A480E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A6F" w:rsidRDefault="003A7A6F" w:rsidP="006A480E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630D" w:rsidRPr="003200FA" w:rsidRDefault="003200FA" w:rsidP="003200FA">
      <w:pPr>
        <w:shd w:val="clear" w:color="auto" w:fill="365F91" w:themeFill="accent1" w:themeFillShade="BF"/>
        <w:jc w:val="both"/>
        <w:outlineLvl w:val="0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3200FA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lastRenderedPageBreak/>
        <w:t>HOUSING EXIT</w:t>
      </w:r>
    </w:p>
    <w:p w:rsidR="00F70765" w:rsidRPr="005B38C6" w:rsidRDefault="00F70765" w:rsidP="00F70765">
      <w:pPr>
        <w:rPr>
          <w:rFonts w:asciiTheme="minorHAnsi" w:hAnsiTheme="minorHAnsi" w:cstheme="minorHAnsi"/>
          <w:sz w:val="22"/>
          <w:szCs w:val="22"/>
        </w:rPr>
      </w:pPr>
    </w:p>
    <w:p w:rsidR="00B516F7" w:rsidRPr="005B38C6" w:rsidRDefault="00B516F7" w:rsidP="00B516F7">
      <w:pPr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Is the tenant actively seeking long term housing?</w:t>
      </w:r>
      <w:r w:rsidR="00CC1AE4">
        <w:rPr>
          <w:rFonts w:asciiTheme="minorHAnsi" w:hAnsiTheme="minorHAnsi" w:cstheme="minorHAnsi"/>
          <w:sz w:val="22"/>
          <w:szCs w:val="22"/>
        </w:rPr>
        <w:t xml:space="preserve">  </w:t>
      </w:r>
      <w:r w:rsidR="00CC1AE4" w:rsidRPr="005B3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Yes   </w:t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B38C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b/>
          <w:sz w:val="22"/>
          <w:szCs w:val="22"/>
        </w:rPr>
      </w:r>
      <w:r w:rsidR="000E254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8B7EA7">
        <w:rPr>
          <w:rFonts w:asciiTheme="minorHAnsi" w:hAnsiTheme="minorHAnsi" w:cstheme="minorHAnsi"/>
          <w:b/>
          <w:sz w:val="22"/>
          <w:szCs w:val="22"/>
        </w:rPr>
        <w:tab/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No   </w:t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B38C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b/>
          <w:sz w:val="22"/>
          <w:szCs w:val="22"/>
        </w:rPr>
      </w:r>
      <w:r w:rsidR="000E254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B516F7" w:rsidRPr="005B38C6" w:rsidRDefault="00B516F7" w:rsidP="00F70765">
      <w:pPr>
        <w:rPr>
          <w:rFonts w:asciiTheme="minorHAnsi" w:hAnsiTheme="minorHAnsi" w:cstheme="minorHAnsi"/>
          <w:sz w:val="22"/>
          <w:szCs w:val="22"/>
        </w:rPr>
      </w:pPr>
    </w:p>
    <w:p w:rsidR="006A480E" w:rsidRDefault="00B516F7" w:rsidP="00B516F7">
      <w:pPr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Applications for long term housing have been submitted by time of first lease review (3 months from sign up)</w:t>
      </w:r>
      <w:r w:rsidR="00CC1AE4">
        <w:rPr>
          <w:rFonts w:asciiTheme="minorHAnsi" w:hAnsiTheme="minorHAnsi" w:cstheme="minorHAnsi"/>
          <w:sz w:val="22"/>
          <w:szCs w:val="22"/>
        </w:rPr>
        <w:t xml:space="preserve">?  </w:t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Yes  </w:t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B38C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b/>
          <w:sz w:val="22"/>
          <w:szCs w:val="22"/>
        </w:rPr>
      </w:r>
      <w:r w:rsidR="000E254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7EA7">
        <w:rPr>
          <w:rFonts w:asciiTheme="minorHAnsi" w:hAnsiTheme="minorHAnsi" w:cstheme="minorHAnsi"/>
          <w:b/>
          <w:sz w:val="22"/>
          <w:szCs w:val="22"/>
        </w:rPr>
        <w:tab/>
      </w:r>
      <w:r w:rsidR="008B7EA7">
        <w:rPr>
          <w:rFonts w:asciiTheme="minorHAnsi" w:hAnsiTheme="minorHAnsi" w:cstheme="minorHAnsi"/>
          <w:b/>
          <w:sz w:val="22"/>
          <w:szCs w:val="22"/>
        </w:rPr>
        <w:tab/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No   </w:t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B38C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E254F">
        <w:rPr>
          <w:rFonts w:asciiTheme="minorHAnsi" w:hAnsiTheme="minorHAnsi" w:cstheme="minorHAnsi"/>
          <w:b/>
          <w:sz w:val="22"/>
          <w:szCs w:val="22"/>
        </w:rPr>
      </w:r>
      <w:r w:rsidR="000E254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E254F" w:rsidRPr="005B38C6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A721A7" w:rsidRPr="0047479F" w:rsidRDefault="00A721A7" w:rsidP="00B516F7">
      <w:pPr>
        <w:rPr>
          <w:rFonts w:asciiTheme="minorHAnsi" w:hAnsiTheme="minorHAnsi" w:cstheme="minorHAnsi"/>
          <w:b/>
          <w:sz w:val="22"/>
          <w:szCs w:val="22"/>
        </w:rPr>
      </w:pPr>
    </w:p>
    <w:p w:rsidR="00B516F7" w:rsidRPr="005B38C6" w:rsidRDefault="00B516F7" w:rsidP="006A480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>If No, please provide reasons:</w:t>
      </w:r>
      <w:r w:rsidR="006A480E" w:rsidRPr="005B38C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480E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instrText xml:space="preserve"> FORMTEXT </w:instrTex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fldChar w:fldCharType="separate"/>
      </w:r>
      <w:r w:rsidR="006A480E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t> </w:t>
      </w:r>
      <w:r w:rsidR="006A480E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t> </w:t>
      </w:r>
      <w:r w:rsidR="006A480E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t> </w:t>
      </w:r>
      <w:r w:rsidR="006A480E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t> </w:t>
      </w:r>
      <w:r w:rsidR="006A480E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t> </w:t>
      </w:r>
      <w:r w:rsidR="000E254F" w:rsidRPr="005B38C6">
        <w:rPr>
          <w:rFonts w:asciiTheme="minorHAnsi" w:hAnsiTheme="minorHAnsi" w:cstheme="minorHAnsi"/>
          <w:sz w:val="22"/>
          <w:szCs w:val="22"/>
          <w:u w:val="single"/>
          <w:lang w:val="en-AU"/>
        </w:rPr>
        <w:fldChar w:fldCharType="end"/>
      </w:r>
    </w:p>
    <w:p w:rsidR="00B516F7" w:rsidRPr="005B38C6" w:rsidRDefault="00B516F7" w:rsidP="00F70765">
      <w:pPr>
        <w:rPr>
          <w:rFonts w:asciiTheme="minorHAnsi" w:hAnsiTheme="minorHAnsi" w:cstheme="minorHAnsi"/>
          <w:sz w:val="22"/>
          <w:szCs w:val="22"/>
        </w:rPr>
      </w:pPr>
    </w:p>
    <w:p w:rsidR="00DA11F0" w:rsidRDefault="00F70765" w:rsidP="0090219B">
      <w:pPr>
        <w:rPr>
          <w:rFonts w:asciiTheme="minorHAnsi" w:hAnsiTheme="minorHAnsi" w:cstheme="minorHAnsi"/>
          <w:sz w:val="22"/>
          <w:szCs w:val="22"/>
        </w:rPr>
      </w:pPr>
      <w:r w:rsidRPr="005B38C6">
        <w:rPr>
          <w:rFonts w:asciiTheme="minorHAnsi" w:hAnsiTheme="minorHAnsi" w:cstheme="minorHAnsi"/>
          <w:sz w:val="22"/>
          <w:szCs w:val="22"/>
        </w:rPr>
        <w:t xml:space="preserve">WHL require </w:t>
      </w:r>
      <w:r w:rsidR="00DF5777">
        <w:rPr>
          <w:rFonts w:asciiTheme="minorHAnsi" w:hAnsiTheme="minorHAnsi" w:cstheme="minorHAnsi"/>
          <w:b/>
          <w:sz w:val="22"/>
          <w:szCs w:val="22"/>
        </w:rPr>
        <w:t>ALL</w:t>
      </w:r>
      <w:r w:rsidRPr="005B38C6">
        <w:rPr>
          <w:rFonts w:asciiTheme="minorHAnsi" w:hAnsiTheme="minorHAnsi" w:cstheme="minorHAnsi"/>
          <w:sz w:val="22"/>
          <w:szCs w:val="22"/>
        </w:rPr>
        <w:t xml:space="preserve"> sustainable exit options to be explored. Please detail below what housing options have been explored with the tenant: </w:t>
      </w:r>
    </w:p>
    <w:p w:rsidR="00426314" w:rsidRPr="005B38C6" w:rsidRDefault="00426314" w:rsidP="009021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401F2D" w:rsidRPr="005B38C6" w:rsidTr="005F4536">
        <w:trPr>
          <w:trHeight w:val="457"/>
        </w:trPr>
        <w:tc>
          <w:tcPr>
            <w:tcW w:w="8613" w:type="dxa"/>
            <w:vAlign w:val="bottom"/>
          </w:tcPr>
          <w:p w:rsidR="00401F2D" w:rsidRPr="000D5C31" w:rsidRDefault="00611F0F" w:rsidP="00CC097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5C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OoH - </w:t>
            </w:r>
            <w:r w:rsidR="00DB5D0B" w:rsidRPr="000D5C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Homeless with Support Category (Segment One)</w:t>
            </w:r>
          </w:p>
        </w:tc>
      </w:tr>
      <w:tr w:rsidR="00401F2D" w:rsidRPr="005B38C6" w:rsidTr="005F4536">
        <w:trPr>
          <w:trHeight w:val="4783"/>
        </w:trPr>
        <w:tc>
          <w:tcPr>
            <w:tcW w:w="8613" w:type="dxa"/>
          </w:tcPr>
          <w:p w:rsidR="00401F2D" w:rsidRPr="005B38C6" w:rsidRDefault="00401F2D" w:rsidP="0021112E">
            <w:pPr>
              <w:spacing w:line="120" w:lineRule="exact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401F2D" w:rsidRPr="005B38C6" w:rsidRDefault="003A5C67" w:rsidP="0021112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OoH App.</w:t>
            </w:r>
            <w:r w:rsidR="00401F2D"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No. </w:t>
            </w:r>
            <w:bookmarkStart w:id="19" w:name="Text15"/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E3F49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9"/>
          </w:p>
          <w:p w:rsidR="00401F2D" w:rsidRPr="005B38C6" w:rsidRDefault="00401F2D" w:rsidP="0021112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Approval Date: </w:t>
            </w:r>
            <w:bookmarkStart w:id="20" w:name="Text16"/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E3F49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0"/>
          </w:p>
          <w:p w:rsidR="00A721A7" w:rsidRDefault="00401F2D" w:rsidP="0021112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>Effective Date:</w:t>
            </w:r>
            <w:r w:rsidR="00FE3F49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FE3F49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1"/>
          </w:p>
          <w:p w:rsidR="0080359E" w:rsidRPr="005B38C6" w:rsidRDefault="0080359E" w:rsidP="0080359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80359E">
              <w:rPr>
                <w:rFonts w:asciiTheme="minorHAnsi" w:eastAsia="MS Mincho" w:hAnsiTheme="minorHAnsi" w:cstheme="minorHAnsi"/>
                <w:sz w:val="22"/>
                <w:szCs w:val="22"/>
              </w:rPr>
              <w:t>Tenant understands first property offer must be accepted?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</w:t>
            </w:r>
            <w:r w:rsidRPr="00782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  </w:t>
            </w:r>
            <w:r w:rsidR="000E254F" w:rsidRPr="0078268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8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78268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782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  </w:t>
            </w:r>
            <w:r w:rsidR="000E254F" w:rsidRPr="0078268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68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78268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80359E" w:rsidRDefault="0080359E" w:rsidP="0021112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</w:p>
          <w:p w:rsidR="0080359E" w:rsidRPr="00A13279" w:rsidRDefault="0080359E" w:rsidP="0021112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Complete details below OR attach </w:t>
            </w:r>
            <w:r w:rsidR="003A5C67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CURRENT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 Segment One Approval Letter</w:t>
            </w:r>
          </w:p>
          <w:p w:rsidR="00401F2D" w:rsidRPr="0063688F" w:rsidRDefault="00401F2D" w:rsidP="0021112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3688F">
              <w:rPr>
                <w:rFonts w:asciiTheme="minorHAnsi" w:eastAsia="MS Mincho" w:hAnsiTheme="minorHAnsi" w:cstheme="minorHAnsi"/>
                <w:sz w:val="22"/>
                <w:szCs w:val="22"/>
              </w:rPr>
              <w:t>OoH Broadbands</w:t>
            </w:r>
            <w:r w:rsidR="00A44E4F" w:rsidRPr="006368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(if less than 3 please indicate reasons in comments</w:t>
            </w:r>
            <w:r w:rsidR="00A721A7" w:rsidRPr="006368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 exemptions</w:t>
            </w:r>
            <w:r w:rsidR="00A44E4F" w:rsidRPr="006368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section below</w:t>
            </w:r>
            <w:r w:rsidR="00057A33" w:rsidRPr="0063688F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Pr="0063688F">
              <w:rPr>
                <w:rFonts w:asciiTheme="minorHAnsi" w:eastAsia="MS Mincho" w:hAnsiTheme="minorHAnsi" w:cstheme="minorHAnsi"/>
                <w:sz w:val="22"/>
                <w:szCs w:val="22"/>
              </w:rPr>
              <w:tab/>
            </w:r>
          </w:p>
          <w:p w:rsidR="00FE3F49" w:rsidRPr="005B38C6" w:rsidRDefault="00401F2D" w:rsidP="0021112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1. </w:t>
            </w:r>
            <w:bookmarkStart w:id="22" w:name="Text18"/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E3F49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2"/>
          </w:p>
          <w:p w:rsidR="00FE3F49" w:rsidRPr="005B38C6" w:rsidRDefault="00401F2D" w:rsidP="0021112E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2. </w:t>
            </w:r>
            <w:bookmarkStart w:id="23" w:name="Text19"/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F49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3"/>
          </w:p>
          <w:p w:rsidR="00A13279" w:rsidRPr="005B38C6" w:rsidRDefault="00401F2D" w:rsidP="007A79C3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3. </w:t>
            </w:r>
            <w:bookmarkStart w:id="24" w:name="Text20"/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E3F49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FE3F49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4"/>
          </w:p>
          <w:p w:rsidR="00A13279" w:rsidRPr="00A13279" w:rsidRDefault="00401F2D" w:rsidP="007A79C3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Bedroom Size? </w:t>
            </w:r>
            <w:bookmarkStart w:id="25" w:name="Text21"/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F609A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F609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F609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F609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F609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F609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5"/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>B/R’s</w:t>
            </w:r>
          </w:p>
          <w:p w:rsidR="00401F2D" w:rsidRPr="005B38C6" w:rsidRDefault="003610BC" w:rsidP="003610B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>OoH approved e</w:t>
            </w:r>
            <w:r w:rsidR="00401F2D"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xemptions / </w:t>
            </w: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01F2D" w:rsidRPr="005B38C6">
              <w:rPr>
                <w:rFonts w:asciiTheme="minorHAnsi" w:hAnsiTheme="minorHAnsi" w:cstheme="minorHAnsi"/>
                <w:sz w:val="22"/>
                <w:szCs w:val="22"/>
              </w:rPr>
              <w:t>odifications</w:t>
            </w:r>
            <w:r w:rsidR="00097241">
              <w:rPr>
                <w:rFonts w:asciiTheme="minorHAnsi" w:hAnsiTheme="minorHAnsi" w:cstheme="minorHAnsi"/>
                <w:sz w:val="22"/>
                <w:szCs w:val="22"/>
              </w:rPr>
              <w:t xml:space="preserve"> (please </w:t>
            </w:r>
            <w:r w:rsidR="00A43948"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="000972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01F2D"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721A7" w:rsidRDefault="000E254F" w:rsidP="003610BC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="00C6516E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C6516E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C6516E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C6516E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C6516E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C6516E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6"/>
          </w:p>
          <w:p w:rsidR="00BB0877" w:rsidRPr="00BB0877" w:rsidRDefault="00BB0877" w:rsidP="003610BC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</w:p>
          <w:p w:rsidR="00F70765" w:rsidRPr="005B38C6" w:rsidRDefault="007747D2" w:rsidP="003610BC">
            <w:pPr>
              <w:spacing w:line="36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>If</w:t>
            </w:r>
            <w:r w:rsidR="00265D1B"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007ED3"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>Segment One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 xml:space="preserve"> NOT</w:t>
            </w:r>
            <w:r w:rsidR="00F70765"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905F92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>APPROVED</w:t>
            </w:r>
            <w:r w:rsidR="00F70765"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 xml:space="preserve"> please</w:t>
            </w:r>
            <w:r w:rsidR="00057A33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F70765"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 xml:space="preserve">indicate reasons: </w:t>
            </w:r>
          </w:p>
          <w:p w:rsidR="00265D1B" w:rsidRPr="005B38C6" w:rsidRDefault="00265D1B" w:rsidP="00265D1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 progress             </w:t>
            </w:r>
            <w:r w:rsidR="00611F0F"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2471E0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>Not sustainable</w:t>
            </w:r>
            <w:r w:rsidR="00A44E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247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2471E0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184221">
              <w:rPr>
                <w:rFonts w:asciiTheme="minorHAnsi" w:hAnsiTheme="minorHAnsi" w:cstheme="minorHAnsi"/>
                <w:sz w:val="22"/>
                <w:szCs w:val="22"/>
              </w:rPr>
              <w:t>lodgment</w:t>
            </w:r>
            <w:r w:rsidR="002471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/      /       </w:t>
            </w:r>
            <w:r w:rsidR="002471E0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71E0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70765" w:rsidRPr="005B38C6" w:rsidRDefault="00265D1B" w:rsidP="00265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Not suitable         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247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Not eligible        </w:t>
            </w:r>
            <w:r w:rsidR="003814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11F0F" w:rsidRPr="005B38C6" w:rsidRDefault="00611F0F" w:rsidP="00265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64BB" w:rsidRPr="005964BB" w:rsidRDefault="00611F0F" w:rsidP="00611F0F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  <w:r w:rsidRPr="005B38C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E254F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instrText xml:space="preserve"> FORMTEXT </w:instrText>
            </w:r>
            <w:r w:rsidR="000E254F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r>
            <w:r w:rsidR="000E254F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separate"/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t> </w:t>
            </w:r>
            <w:r w:rsidR="000E254F" w:rsidRPr="005B38C6"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  <w:fldChar w:fldCharType="end"/>
            </w:r>
          </w:p>
          <w:p w:rsidR="00265D1B" w:rsidRPr="005B38C6" w:rsidRDefault="00265D1B" w:rsidP="00265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A11F0" w:rsidRDefault="00DA11F0" w:rsidP="0047479F">
      <w:pPr>
        <w:rPr>
          <w:rFonts w:asciiTheme="minorHAnsi" w:hAnsiTheme="minorHAnsi" w:cstheme="minorHAnsi"/>
          <w:b/>
          <w:sz w:val="22"/>
          <w:szCs w:val="22"/>
        </w:rPr>
      </w:pPr>
    </w:p>
    <w:p w:rsidR="003A7A6F" w:rsidRDefault="003A7A6F" w:rsidP="0047479F">
      <w:pPr>
        <w:rPr>
          <w:rFonts w:asciiTheme="minorHAnsi" w:hAnsiTheme="minorHAnsi" w:cstheme="minorHAnsi"/>
          <w:b/>
          <w:sz w:val="22"/>
          <w:szCs w:val="22"/>
        </w:rPr>
      </w:pPr>
    </w:p>
    <w:p w:rsidR="008D054A" w:rsidRDefault="008D054A" w:rsidP="0047479F">
      <w:pPr>
        <w:rPr>
          <w:rFonts w:asciiTheme="minorHAnsi" w:hAnsiTheme="minorHAnsi" w:cstheme="minorHAnsi"/>
          <w:b/>
          <w:sz w:val="22"/>
          <w:szCs w:val="22"/>
        </w:rPr>
      </w:pPr>
    </w:p>
    <w:p w:rsidR="008463D2" w:rsidRDefault="008463D2" w:rsidP="0047479F">
      <w:pPr>
        <w:rPr>
          <w:rFonts w:asciiTheme="minorHAnsi" w:hAnsiTheme="minorHAnsi" w:cstheme="minorHAnsi"/>
          <w:b/>
          <w:sz w:val="22"/>
          <w:szCs w:val="22"/>
        </w:rPr>
      </w:pPr>
    </w:p>
    <w:p w:rsidR="008463D2" w:rsidRDefault="008463D2" w:rsidP="0047479F">
      <w:pPr>
        <w:rPr>
          <w:rFonts w:asciiTheme="minorHAnsi" w:hAnsiTheme="minorHAnsi" w:cstheme="minorHAnsi"/>
          <w:b/>
          <w:sz w:val="22"/>
          <w:szCs w:val="22"/>
        </w:rPr>
      </w:pPr>
    </w:p>
    <w:p w:rsidR="008463D2" w:rsidRDefault="008463D2" w:rsidP="0047479F">
      <w:pPr>
        <w:rPr>
          <w:rFonts w:asciiTheme="minorHAnsi" w:hAnsiTheme="minorHAnsi" w:cstheme="minorHAnsi"/>
          <w:b/>
          <w:sz w:val="22"/>
          <w:szCs w:val="22"/>
        </w:rPr>
      </w:pPr>
    </w:p>
    <w:p w:rsidR="009421F9" w:rsidRDefault="009421F9" w:rsidP="0047479F">
      <w:pPr>
        <w:rPr>
          <w:rFonts w:asciiTheme="minorHAnsi" w:hAnsiTheme="minorHAnsi" w:cstheme="minorHAnsi"/>
          <w:b/>
          <w:sz w:val="22"/>
          <w:szCs w:val="22"/>
        </w:rPr>
      </w:pPr>
    </w:p>
    <w:p w:rsidR="003A7A6F" w:rsidRPr="005B38C6" w:rsidRDefault="003A7A6F" w:rsidP="0047479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D6102B" w:rsidRPr="005B38C6" w:rsidTr="005F4536">
        <w:trPr>
          <w:cantSplit/>
          <w:trHeight w:val="70"/>
        </w:trPr>
        <w:tc>
          <w:tcPr>
            <w:tcW w:w="8613" w:type="dxa"/>
          </w:tcPr>
          <w:p w:rsidR="00D6102B" w:rsidRPr="005B38C6" w:rsidRDefault="00D6102B" w:rsidP="00D6102B">
            <w:pPr>
              <w:spacing w:line="120" w:lineRule="exact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7B316F" w:rsidRPr="005B38C6" w:rsidRDefault="0051074D" w:rsidP="0051074D">
            <w:pPr>
              <w:spacing w:line="36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Community Housing </w:t>
            </w:r>
          </w:p>
        </w:tc>
      </w:tr>
      <w:tr w:rsidR="00D6102B" w:rsidRPr="005B38C6" w:rsidTr="005F4536">
        <w:trPr>
          <w:cantSplit/>
          <w:trHeight w:val="70"/>
        </w:trPr>
        <w:tc>
          <w:tcPr>
            <w:tcW w:w="8613" w:type="dxa"/>
          </w:tcPr>
          <w:p w:rsidR="00D6102B" w:rsidRPr="005B38C6" w:rsidRDefault="00D6102B" w:rsidP="00D6102B">
            <w:pPr>
              <w:spacing w:line="120" w:lineRule="exact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D6102B" w:rsidRPr="005B38C6" w:rsidRDefault="00D6102B" w:rsidP="00D6102B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Applications / Expressions of interest submitted to: </w:t>
            </w:r>
          </w:p>
          <w:tbl>
            <w:tblPr>
              <w:tblStyle w:val="TableGrid"/>
              <w:tblW w:w="0" w:type="auto"/>
              <w:tblInd w:w="283" w:type="dxa"/>
              <w:tblLook w:val="04A0"/>
            </w:tblPr>
            <w:tblGrid>
              <w:gridCol w:w="2635"/>
              <w:gridCol w:w="1188"/>
              <w:gridCol w:w="3827"/>
            </w:tblGrid>
            <w:tr w:rsidR="00D6102B" w:rsidRPr="005B38C6" w:rsidTr="00211370">
              <w:trPr>
                <w:cantSplit/>
              </w:trPr>
              <w:tc>
                <w:tcPr>
                  <w:tcW w:w="2635" w:type="dxa"/>
                </w:tcPr>
                <w:p w:rsidR="00D6102B" w:rsidRPr="005B38C6" w:rsidRDefault="00D6102B" w:rsidP="00D6102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Housing Association</w:t>
                  </w:r>
                </w:p>
              </w:tc>
              <w:tc>
                <w:tcPr>
                  <w:tcW w:w="1188" w:type="dxa"/>
                </w:tcPr>
                <w:p w:rsidR="00D6102B" w:rsidRPr="005B38C6" w:rsidRDefault="00D6102B" w:rsidP="00D6102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 xml:space="preserve">Date </w:t>
                  </w:r>
                </w:p>
              </w:tc>
              <w:tc>
                <w:tcPr>
                  <w:tcW w:w="3827" w:type="dxa"/>
                </w:tcPr>
                <w:p w:rsidR="00D6102B" w:rsidRPr="005B38C6" w:rsidRDefault="00D6102B" w:rsidP="00D6102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AU"/>
                    </w:rPr>
                    <w:t>Location(s)</w:t>
                  </w:r>
                </w:p>
              </w:tc>
            </w:tr>
            <w:tr w:rsidR="007F609A" w:rsidRPr="005B38C6" w:rsidTr="00211370">
              <w:tc>
                <w:tcPr>
                  <w:tcW w:w="2635" w:type="dxa"/>
                </w:tcPr>
                <w:p w:rsidR="007F609A" w:rsidRPr="005B38C6" w:rsidRDefault="000E254F" w:rsidP="00D6102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2"/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  <w:bookmarkEnd w:id="27"/>
                </w:p>
              </w:tc>
              <w:tc>
                <w:tcPr>
                  <w:tcW w:w="1188" w:type="dxa"/>
                </w:tcPr>
                <w:p w:rsidR="007F609A" w:rsidRPr="005B38C6" w:rsidRDefault="000E254F" w:rsidP="00574D1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7F609A" w:rsidRPr="005B38C6" w:rsidRDefault="000E254F" w:rsidP="00574D1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</w:p>
              </w:tc>
            </w:tr>
            <w:tr w:rsidR="007F609A" w:rsidRPr="005B38C6" w:rsidTr="00211370">
              <w:tc>
                <w:tcPr>
                  <w:tcW w:w="2635" w:type="dxa"/>
                </w:tcPr>
                <w:p w:rsidR="007F609A" w:rsidRPr="005B38C6" w:rsidRDefault="000E254F" w:rsidP="00D6102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3"/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  <w:bookmarkEnd w:id="28"/>
                </w:p>
              </w:tc>
              <w:tc>
                <w:tcPr>
                  <w:tcW w:w="1188" w:type="dxa"/>
                </w:tcPr>
                <w:p w:rsidR="007F609A" w:rsidRPr="005B38C6" w:rsidRDefault="000E254F" w:rsidP="00574D1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7F609A" w:rsidRPr="005B38C6" w:rsidRDefault="000E254F" w:rsidP="00574D1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</w:p>
              </w:tc>
            </w:tr>
            <w:tr w:rsidR="007F609A" w:rsidRPr="005B38C6" w:rsidTr="00211370">
              <w:tc>
                <w:tcPr>
                  <w:tcW w:w="2635" w:type="dxa"/>
                </w:tcPr>
                <w:p w:rsidR="007F609A" w:rsidRPr="005B38C6" w:rsidRDefault="000E254F" w:rsidP="00D6102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4"/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  <w:bookmarkEnd w:id="29"/>
                </w:p>
              </w:tc>
              <w:tc>
                <w:tcPr>
                  <w:tcW w:w="1188" w:type="dxa"/>
                </w:tcPr>
                <w:p w:rsidR="007F609A" w:rsidRPr="005B38C6" w:rsidRDefault="000E254F" w:rsidP="00574D1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:rsidR="007F609A" w:rsidRPr="005B38C6" w:rsidRDefault="000E254F" w:rsidP="00574D1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pP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7F609A"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instrText xml:space="preserve"> FORMTEXT </w:instrTex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separate"/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="007F609A" w:rsidRPr="005B38C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AU"/>
                    </w:rPr>
                    <w:t> </w:t>
                  </w:r>
                  <w:r w:rsidRPr="005B38C6">
                    <w:rPr>
                      <w:rFonts w:asciiTheme="minorHAnsi" w:hAnsiTheme="minorHAnsi" w:cstheme="minorHAnsi"/>
                      <w:sz w:val="22"/>
                      <w:szCs w:val="22"/>
                      <w:lang w:val="en-AU"/>
                    </w:rPr>
                    <w:fldChar w:fldCharType="end"/>
                  </w:r>
                </w:p>
              </w:tc>
            </w:tr>
          </w:tbl>
          <w:p w:rsidR="007B316F" w:rsidRPr="005B38C6" w:rsidRDefault="007B316F" w:rsidP="007B316F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AU"/>
              </w:rPr>
            </w:pPr>
          </w:p>
          <w:p w:rsidR="00265D1B" w:rsidRPr="005B38C6" w:rsidRDefault="000941CB" w:rsidP="00265D1B">
            <w:pPr>
              <w:spacing w:line="36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</w:pPr>
            <w:r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>If no applications</w:t>
            </w:r>
            <w:r w:rsidR="00265D1B"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 xml:space="preserve"> submitted please indicate reasons: </w:t>
            </w:r>
          </w:p>
          <w:p w:rsidR="00265D1B" w:rsidRPr="005B38C6" w:rsidRDefault="00265D1B" w:rsidP="00265D1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>In progress</w:t>
            </w:r>
            <w:r w:rsidR="00611F0F"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    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              Not sustainable</w:t>
            </w:r>
            <w:r w:rsidR="00DA11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65D1B" w:rsidRPr="005B38C6" w:rsidRDefault="00265D1B" w:rsidP="00265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Not suitable         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AF3C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Not eligible        </w:t>
            </w:r>
            <w:r w:rsidR="00AF3C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6102B" w:rsidRPr="005B38C6" w:rsidRDefault="00D6102B" w:rsidP="00265D1B">
            <w:pPr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C266EF" w:rsidRPr="005B38C6" w:rsidRDefault="00C266EF" w:rsidP="002F4B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610BC" w:rsidRPr="005B38C6" w:rsidTr="005F4536">
        <w:trPr>
          <w:trHeight w:val="70"/>
        </w:trPr>
        <w:tc>
          <w:tcPr>
            <w:tcW w:w="8613" w:type="dxa"/>
          </w:tcPr>
          <w:p w:rsidR="003610BC" w:rsidRPr="005B38C6" w:rsidRDefault="003610BC" w:rsidP="003610BC">
            <w:pPr>
              <w:spacing w:line="120" w:lineRule="exact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3610BC" w:rsidRPr="005B38C6" w:rsidRDefault="0051074D" w:rsidP="003610BC">
            <w:pPr>
              <w:spacing w:line="36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Private R</w:t>
            </w:r>
            <w:r w:rsidR="00D6102B"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ental</w:t>
            </w:r>
          </w:p>
        </w:tc>
      </w:tr>
      <w:tr w:rsidR="003610BC" w:rsidRPr="005B38C6" w:rsidTr="005F4536">
        <w:trPr>
          <w:trHeight w:val="70"/>
        </w:trPr>
        <w:tc>
          <w:tcPr>
            <w:tcW w:w="8613" w:type="dxa"/>
          </w:tcPr>
          <w:p w:rsidR="003610BC" w:rsidRPr="00714FBA" w:rsidRDefault="003610BC" w:rsidP="003610BC">
            <w:pPr>
              <w:spacing w:line="120" w:lineRule="exact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</w:p>
          <w:p w:rsidR="00D6102B" w:rsidRPr="00714FBA" w:rsidRDefault="00044F13" w:rsidP="00B3689A">
            <w:pPr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55% of </w:t>
            </w:r>
            <w:r w:rsidR="00A10B75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tenant’s</w:t>
            </w:r>
            <w:r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 income: $</w:t>
            </w:r>
            <w:bookmarkStart w:id="30" w:name="Text27"/>
            <w:r w:rsidR="000E254F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F609A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F609A" w:rsidRPr="00714FBA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F609A" w:rsidRPr="00714FBA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F609A" w:rsidRPr="00714FBA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F609A" w:rsidRPr="00714FBA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F609A" w:rsidRPr="00714FBA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0"/>
            <w:r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AC3250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 per </w:t>
            </w:r>
            <w:r w:rsidR="00574D13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F/N</w:t>
            </w:r>
          </w:p>
          <w:p w:rsidR="00E01AB3" w:rsidRDefault="00E01AB3" w:rsidP="00E01AB3">
            <w:pPr>
              <w:ind w:left="283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E01AB3" w:rsidRPr="005B38C6" w:rsidRDefault="00E01AB3" w:rsidP="00B368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>If private rental is the anticipated housing outcome WHL require a minimum of 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>applications per week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(this will increase according to </w:t>
            </w:r>
            <w:r w:rsidR="00A10B75">
              <w:rPr>
                <w:rFonts w:asciiTheme="minorHAnsi" w:eastAsia="MS Mincho" w:hAnsiTheme="minorHAnsi" w:cstheme="minorHAnsi"/>
                <w:sz w:val="22"/>
                <w:szCs w:val="22"/>
              </w:rPr>
              <w:t>tenant’s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circumstances)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Please attach a list of all properties applied for </w:t>
            </w:r>
            <w:r w:rsidR="00474307">
              <w:rPr>
                <w:rFonts w:asciiTheme="minorHAnsi" w:eastAsia="MS Mincho" w:hAnsiTheme="minorHAnsi" w:cstheme="minorHAnsi"/>
                <w:sz w:val="22"/>
                <w:szCs w:val="22"/>
              </w:rPr>
              <w:t>and include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location, rental amount, </w:t>
            </w:r>
            <w:r w:rsidR="009C79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number of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>bedroom</w:t>
            </w:r>
            <w:r w:rsidR="009C79DD">
              <w:rPr>
                <w:rFonts w:asciiTheme="minorHAnsi" w:eastAsia="MS Mincho" w:hAnsiTheme="minorHAnsi" w:cstheme="minorHAnsi"/>
                <w:sz w:val="22"/>
                <w:szCs w:val="22"/>
              </w:rPr>
              <w:t>s,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 real-estate agent. </w:t>
            </w:r>
          </w:p>
          <w:p w:rsidR="000D5C31" w:rsidRDefault="000D5C31" w:rsidP="000D5C31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0D5C31" w:rsidRPr="00714FBA" w:rsidRDefault="000D5C31" w:rsidP="000D5C31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ocation (List 3 main suburbs. It is assumed search includes surrounding areas)</w:t>
            </w:r>
            <w:r w:rsidR="00714FBA" w:rsidRPr="00714FBA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:</w:t>
            </w:r>
          </w:p>
          <w:p w:rsidR="00714FBA" w:rsidRPr="005B38C6" w:rsidRDefault="000D5C31" w:rsidP="00714FBA">
            <w:pPr>
              <w:spacing w:line="360" w:lineRule="auto"/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1. 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714FBA" w:rsidRPr="00714F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         </w:t>
            </w:r>
            <w:r w:rsidR="005957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14FBA" w:rsidRPr="00714F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 </w:t>
            </w:r>
            <w:r w:rsidR="00714FBA"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2. 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14FBA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  <w:r w:rsidR="00714FBA" w:rsidRPr="00714F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</w:t>
            </w:r>
            <w:r w:rsidR="00714F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            </w:t>
            </w:r>
            <w:r w:rsidR="00714FBA"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3. 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14FBA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4FBA" w:rsidRPr="005B38C6">
              <w:rPr>
                <w:rFonts w:asciiTheme="minorHAnsi" w:eastAsia="MS Mincho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0E254F" w:rsidRPr="005B38C6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fldChar w:fldCharType="end"/>
            </w:r>
          </w:p>
          <w:p w:rsidR="0078268D" w:rsidRDefault="0078268D" w:rsidP="00E01A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E01AB3" w:rsidRPr="00E01AB3" w:rsidRDefault="00786B24" w:rsidP="00E01AB3">
            <w:pPr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  <w:r w:rsidRPr="00E01AB3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 xml:space="preserve">Tenant understands the following </w:t>
            </w:r>
            <w:r w:rsidR="009F6092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private rental application conditions:</w:t>
            </w:r>
          </w:p>
          <w:p w:rsidR="00E01AB3" w:rsidRDefault="00786B24" w:rsidP="009F6092">
            <w:pPr>
              <w:ind w:right="-78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01AB3">
              <w:rPr>
                <w:rFonts w:asciiTheme="minorHAnsi" w:eastAsia="MS Mincho" w:hAnsiTheme="minorHAnsi" w:cstheme="minorHAnsi"/>
                <w:sz w:val="22"/>
                <w:szCs w:val="22"/>
              </w:rPr>
              <w:t>Search</w:t>
            </w:r>
            <w:r w:rsidR="00E01AB3" w:rsidRPr="00E01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must include surrounding su</w:t>
            </w:r>
            <w:r w:rsidR="009F6092">
              <w:rPr>
                <w:rFonts w:asciiTheme="minorHAnsi" w:eastAsia="MS Mincho" w:hAnsiTheme="minorHAnsi" w:cstheme="minorHAnsi"/>
                <w:sz w:val="22"/>
                <w:szCs w:val="22"/>
              </w:rPr>
              <w:t>burbs</w:t>
            </w:r>
            <w:r w:rsidR="00E01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</w:t>
            </w:r>
            <w:r w:rsidR="00E01AB3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F60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</w:t>
            </w:r>
            <w:r w:rsidR="00E01AB3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B3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E01AB3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B3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786B24" w:rsidRDefault="00786B24" w:rsidP="00B53DC9">
            <w:pPr>
              <w:tabs>
                <w:tab w:val="left" w:pos="7680"/>
                <w:tab w:val="left" w:pos="7797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Number of bedrooms in accordance with OOH bedroom policy</w:t>
            </w:r>
            <w:r w:rsidR="009F6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           </w:t>
            </w:r>
            <w:r w:rsidR="009F609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 </w:t>
            </w:r>
            <w:r w:rsidR="00BB08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09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F609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 </w:t>
            </w:r>
            <w:r w:rsidR="00B53D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09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FD139D" w:rsidRDefault="00E01AB3" w:rsidP="00B53DC9">
            <w:pPr>
              <w:tabs>
                <w:tab w:val="left" w:pos="7815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Market rent of property is up to 55% of income</w:t>
            </w:r>
          </w:p>
          <w:p w:rsidR="0078268D" w:rsidRDefault="00FD139D" w:rsidP="00B53DC9">
            <w:pPr>
              <w:tabs>
                <w:tab w:val="left" w:pos="78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(include </w:t>
            </w:r>
            <w:r w:rsidR="00B864A1">
              <w:rPr>
                <w:rFonts w:asciiTheme="minorHAnsi" w:eastAsia="MS Mincho" w:hAnsiTheme="minorHAnsi" w:cstheme="minorHAnsi"/>
                <w:sz w:val="22"/>
                <w:szCs w:val="22"/>
              </w:rPr>
              <w:t>Commonwealth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Rent Assistance)</w:t>
            </w:r>
            <w:r w:rsidR="009F60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817F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   </w:t>
            </w:r>
            <w:r w:rsidR="009F609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09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F609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B864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</w:t>
            </w:r>
            <w:r w:rsidR="00645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092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265D1B" w:rsidRPr="005B38C6" w:rsidRDefault="00265D1B" w:rsidP="005F453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265D1B" w:rsidRPr="005B38C6" w:rsidRDefault="00265D1B" w:rsidP="00265D1B">
            <w:pPr>
              <w:spacing w:line="36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</w:pPr>
            <w:r w:rsidRPr="005B38C6">
              <w:rPr>
                <w:rFonts w:asciiTheme="minorHAnsi" w:eastAsia="MS Mincho" w:hAnsiTheme="minorHAnsi" w:cstheme="minorHAnsi"/>
                <w:b/>
                <w:sz w:val="22"/>
                <w:szCs w:val="22"/>
                <w:u w:val="single"/>
              </w:rPr>
              <w:t xml:space="preserve">If no applications submitted please indicate reasons: </w:t>
            </w:r>
          </w:p>
          <w:p w:rsidR="00265D1B" w:rsidRPr="005B38C6" w:rsidRDefault="00265D1B" w:rsidP="00265D1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 progress           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              Not sustainable</w:t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DA11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65D1B" w:rsidRPr="005B38C6" w:rsidRDefault="00265D1B" w:rsidP="00265D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Not suitable         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Not eligible    </w:t>
            </w:r>
            <w:r w:rsidR="003153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</w:t>
            </w:r>
            <w:r w:rsidR="00AF3C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5B38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</w:t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E254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E254F"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65D1B" w:rsidRPr="005B38C6" w:rsidRDefault="00265D1B" w:rsidP="00265D1B">
            <w:pPr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2529AB" w:rsidRDefault="002529AB" w:rsidP="005A473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6679" w:rsidRPr="005B38C6" w:rsidRDefault="00F36679" w:rsidP="005A473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1096" w:rsidRPr="00564802" w:rsidRDefault="00371096" w:rsidP="00EB3CE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38C6">
        <w:rPr>
          <w:rFonts w:asciiTheme="minorHAnsi" w:hAnsiTheme="minorHAnsi" w:cstheme="minorHAnsi"/>
          <w:b/>
          <w:sz w:val="22"/>
          <w:szCs w:val="22"/>
        </w:rPr>
        <w:t>Tenant</w:t>
      </w:r>
      <w:r w:rsidR="004605C0">
        <w:rPr>
          <w:rFonts w:asciiTheme="minorHAnsi" w:hAnsiTheme="minorHAnsi" w:cstheme="minorHAnsi"/>
          <w:b/>
          <w:sz w:val="22"/>
          <w:szCs w:val="22"/>
        </w:rPr>
        <w:t>’</w:t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s name: </w:t>
      </w:r>
      <w:bookmarkStart w:id="31" w:name="Text31"/>
      <w:r w:rsidR="000E254F" w:rsidRPr="005B38C6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F609A" w:rsidRPr="005B38C6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b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7F609A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7F609A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7F609A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7F609A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7F609A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bookmarkEnd w:id="31"/>
      <w:r w:rsidR="00C04F49">
        <w:rPr>
          <w:rFonts w:asciiTheme="minorHAnsi" w:hAnsiTheme="minorHAnsi" w:cstheme="minorHAnsi"/>
          <w:b/>
          <w:sz w:val="22"/>
          <w:szCs w:val="22"/>
        </w:rPr>
        <w:tab/>
      </w:r>
      <w:r w:rsidR="00C04F49">
        <w:rPr>
          <w:rFonts w:asciiTheme="minorHAnsi" w:hAnsiTheme="minorHAnsi" w:cstheme="minorHAnsi"/>
          <w:b/>
          <w:sz w:val="22"/>
          <w:szCs w:val="22"/>
        </w:rPr>
        <w:tab/>
      </w:r>
      <w:r w:rsidR="00C04F49">
        <w:rPr>
          <w:rFonts w:asciiTheme="minorHAnsi" w:hAnsiTheme="minorHAnsi" w:cstheme="minorHAnsi"/>
          <w:b/>
          <w:sz w:val="22"/>
          <w:szCs w:val="22"/>
        </w:rPr>
        <w:tab/>
      </w:r>
      <w:r w:rsidR="008E33E8">
        <w:rPr>
          <w:rFonts w:asciiTheme="minorHAnsi" w:hAnsiTheme="minorHAnsi" w:cstheme="minorHAnsi"/>
          <w:b/>
          <w:sz w:val="22"/>
          <w:szCs w:val="22"/>
        </w:rPr>
        <w:tab/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Signature: </w:t>
      </w:r>
      <w:r w:rsidR="0056480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6480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6480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64802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371096" w:rsidRPr="005B38C6" w:rsidRDefault="00371096" w:rsidP="00EB3CE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1096" w:rsidRPr="005B38C6" w:rsidRDefault="00371096" w:rsidP="00EB3CE6">
      <w:pPr>
        <w:pBdr>
          <w:bottom w:val="single" w:sz="12" w:space="1" w:color="auto"/>
        </w:pBd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b/>
          <w:sz w:val="22"/>
          <w:szCs w:val="22"/>
        </w:rPr>
        <w:t>Support worker</w:t>
      </w:r>
      <w:r w:rsidR="004605C0">
        <w:rPr>
          <w:rFonts w:asciiTheme="minorHAnsi" w:hAnsiTheme="minorHAnsi" w:cstheme="minorHAnsi"/>
          <w:b/>
          <w:sz w:val="22"/>
          <w:szCs w:val="22"/>
        </w:rPr>
        <w:t>’</w:t>
      </w:r>
      <w:r w:rsidRPr="005B38C6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37741B">
        <w:rPr>
          <w:rFonts w:asciiTheme="minorHAnsi" w:hAnsiTheme="minorHAnsi" w:cstheme="minorHAnsi"/>
          <w:b/>
          <w:sz w:val="22"/>
          <w:szCs w:val="22"/>
        </w:rPr>
        <w:t>n</w:t>
      </w:r>
      <w:r w:rsidR="004605C0">
        <w:rPr>
          <w:rFonts w:asciiTheme="minorHAnsi" w:hAnsiTheme="minorHAnsi" w:cstheme="minorHAnsi"/>
          <w:b/>
          <w:sz w:val="22"/>
          <w:szCs w:val="22"/>
        </w:rPr>
        <w:t>ame:</w:t>
      </w:r>
      <w:r w:rsidR="004605C0" w:rsidRPr="005B38C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2" w:name="Text33"/>
      <w:r w:rsidR="000E254F" w:rsidRPr="005B38C6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605C0" w:rsidRPr="005B38C6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="000E254F" w:rsidRPr="005B38C6">
        <w:rPr>
          <w:rFonts w:asciiTheme="minorHAnsi" w:hAnsiTheme="minorHAnsi" w:cstheme="minorHAnsi"/>
          <w:b/>
          <w:sz w:val="22"/>
          <w:szCs w:val="22"/>
          <w:u w:val="single"/>
        </w:rPr>
      </w:r>
      <w:r w:rsidR="000E254F" w:rsidRPr="005B38C6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4605C0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4605C0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4605C0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4605C0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4605C0" w:rsidRPr="005B38C6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="000E254F" w:rsidRPr="005B38C6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bookmarkEnd w:id="32"/>
      <w:r w:rsidR="004605C0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4605C0" w:rsidRPr="005B38C6">
        <w:rPr>
          <w:rFonts w:asciiTheme="minorHAnsi" w:hAnsiTheme="minorHAnsi" w:cstheme="minorHAnsi"/>
          <w:b/>
          <w:sz w:val="22"/>
          <w:szCs w:val="22"/>
        </w:rPr>
        <w:tab/>
      </w:r>
      <w:r w:rsidR="008E33E8">
        <w:rPr>
          <w:rFonts w:asciiTheme="minorHAnsi" w:hAnsiTheme="minorHAnsi" w:cstheme="minorHAnsi"/>
          <w:b/>
          <w:sz w:val="22"/>
          <w:szCs w:val="22"/>
        </w:rPr>
        <w:tab/>
      </w:r>
      <w:r w:rsidR="004605C0" w:rsidRPr="005B38C6">
        <w:rPr>
          <w:rFonts w:asciiTheme="minorHAnsi" w:hAnsiTheme="minorHAnsi" w:cstheme="minorHAnsi"/>
          <w:b/>
          <w:sz w:val="22"/>
          <w:szCs w:val="22"/>
        </w:rPr>
        <w:t xml:space="preserve">Signature:  </w:t>
      </w:r>
      <w:r w:rsidR="0056480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6480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6480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E33E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605C0" w:rsidRPr="005B38C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AD1276" w:rsidRPr="001B13D6" w:rsidRDefault="007F609A" w:rsidP="001B13D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8C6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</w:tblGrid>
      <w:tr w:rsidR="007646B4" w:rsidRPr="005B38C6" w:rsidTr="005F4536">
        <w:tc>
          <w:tcPr>
            <w:tcW w:w="8613" w:type="dxa"/>
            <w:tcBorders>
              <w:bottom w:val="single" w:sz="4" w:space="0" w:color="auto"/>
            </w:tcBorders>
          </w:tcPr>
          <w:p w:rsidR="007646B4" w:rsidRPr="005B38C6" w:rsidRDefault="007646B4" w:rsidP="00EB3C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>WHL office use only:</w:t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5F45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646B4" w:rsidRPr="005B38C6" w:rsidTr="005F4536"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7646B4" w:rsidRPr="005B38C6" w:rsidRDefault="00D3291D" w:rsidP="00EB3C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/ Not Approved </w:t>
            </w:r>
            <w:r w:rsidR="006746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46B4">
              <w:rPr>
                <w:rFonts w:asciiTheme="minorHAnsi" w:hAnsiTheme="minorHAnsi" w:cstheme="minorHAnsi"/>
                <w:sz w:val="22"/>
                <w:szCs w:val="22"/>
              </w:rPr>
              <w:t>Require more information</w:t>
            </w:r>
            <w:r w:rsidR="00B92B2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92B2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7646B4" w:rsidRPr="005B38C6" w:rsidTr="005F4536">
        <w:tc>
          <w:tcPr>
            <w:tcW w:w="8613" w:type="dxa"/>
            <w:tcBorders>
              <w:top w:val="single" w:sz="4" w:space="0" w:color="auto"/>
            </w:tcBorders>
          </w:tcPr>
          <w:p w:rsidR="004F62BE" w:rsidRDefault="004F62BE" w:rsidP="00EB3C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6B4" w:rsidRPr="005B38C6" w:rsidRDefault="00574D13" w:rsidP="00EB3C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>TAW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</w:t>
            </w: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95A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r w:rsidR="00401341">
              <w:rPr>
                <w:rFonts w:asciiTheme="minorHAnsi" w:hAnsiTheme="minorHAnsi" w:cstheme="minorHAnsi"/>
                <w:sz w:val="22"/>
                <w:szCs w:val="22"/>
              </w:rPr>
              <w:t xml:space="preserve">M: 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95A9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>CEO:</w:t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646B4" w:rsidRPr="005B3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8D55B1" w:rsidRDefault="008D55B1" w:rsidP="00AD1276">
      <w:pPr>
        <w:rPr>
          <w:rFonts w:asciiTheme="minorHAnsi" w:hAnsiTheme="minorHAnsi" w:cstheme="minorHAnsi"/>
          <w:sz w:val="22"/>
          <w:szCs w:val="22"/>
        </w:rPr>
      </w:pPr>
    </w:p>
    <w:p w:rsidR="00ED5A58" w:rsidRPr="005B38C6" w:rsidRDefault="00A06D98" w:rsidP="00AD12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Comments:</w:t>
      </w:r>
      <w:r w:rsidR="00C774CC" w:rsidRPr="005B38C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D5A58" w:rsidRPr="005B38C6" w:rsidSect="00CC58C4">
      <w:footerReference w:type="default" r:id="rId9"/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B3" w:rsidRDefault="00E01AB3">
      <w:r>
        <w:separator/>
      </w:r>
    </w:p>
  </w:endnote>
  <w:endnote w:type="continuationSeparator" w:id="0">
    <w:p w:rsidR="00E01AB3" w:rsidRDefault="00E0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0" w:type="pct"/>
      <w:jc w:val="right"/>
      <w:tblCellMar>
        <w:left w:w="107" w:type="dxa"/>
        <w:right w:w="107" w:type="dxa"/>
      </w:tblCellMar>
      <w:tblLook w:val="0000"/>
    </w:tblPr>
    <w:tblGrid>
      <w:gridCol w:w="994"/>
    </w:tblGrid>
    <w:tr w:rsidR="00A95659" w:rsidRPr="00E74079" w:rsidTr="006814B8">
      <w:trPr>
        <w:jc w:val="right"/>
      </w:trPr>
      <w:tc>
        <w:tcPr>
          <w:tcW w:w="5000" w:type="pct"/>
        </w:tcPr>
        <w:p w:rsidR="00A95659" w:rsidRPr="00E74079" w:rsidRDefault="00A95659" w:rsidP="004D4655">
          <w:pPr>
            <w:pStyle w:val="Footer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A95659" w:rsidRPr="00E74079" w:rsidRDefault="00A95659" w:rsidP="004D4655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r w:rsidRPr="00E74079">
            <w:rPr>
              <w:rFonts w:ascii="Tahoma" w:hAnsi="Tahoma" w:cs="Tahoma"/>
              <w:sz w:val="14"/>
              <w:szCs w:val="14"/>
            </w:rPr>
            <w:t xml:space="preserve">Page </w:t>
          </w:r>
          <w:r w:rsidR="000E254F" w:rsidRPr="00E74079">
            <w:rPr>
              <w:rFonts w:ascii="Tahoma" w:hAnsi="Tahoma" w:cs="Tahoma"/>
              <w:sz w:val="14"/>
              <w:szCs w:val="14"/>
            </w:rPr>
            <w:fldChar w:fldCharType="begin"/>
          </w:r>
          <w:r w:rsidRPr="00E74079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="000E254F" w:rsidRPr="00E74079">
            <w:rPr>
              <w:rFonts w:ascii="Tahoma" w:hAnsi="Tahoma" w:cs="Tahoma"/>
              <w:sz w:val="14"/>
              <w:szCs w:val="14"/>
            </w:rPr>
            <w:fldChar w:fldCharType="separate"/>
          </w:r>
          <w:r w:rsidR="00C67711">
            <w:rPr>
              <w:rFonts w:ascii="Tahoma" w:hAnsi="Tahoma" w:cs="Tahoma"/>
              <w:noProof/>
              <w:sz w:val="14"/>
              <w:szCs w:val="14"/>
            </w:rPr>
            <w:t>1</w:t>
          </w:r>
          <w:r w:rsidR="000E254F" w:rsidRPr="00E74079">
            <w:rPr>
              <w:rFonts w:ascii="Tahoma" w:hAnsi="Tahoma" w:cs="Tahoma"/>
              <w:sz w:val="14"/>
              <w:szCs w:val="14"/>
            </w:rPr>
            <w:fldChar w:fldCharType="end"/>
          </w:r>
          <w:r w:rsidRPr="00E74079">
            <w:rPr>
              <w:rFonts w:ascii="Tahoma" w:hAnsi="Tahoma" w:cs="Tahoma"/>
              <w:sz w:val="14"/>
              <w:szCs w:val="14"/>
            </w:rPr>
            <w:t xml:space="preserve"> of </w:t>
          </w:r>
          <w:fldSimple w:instr=" NUMPAGES  \* MERGEFORMAT ">
            <w:r w:rsidR="00C67711" w:rsidRPr="00C67711">
              <w:rPr>
                <w:rFonts w:ascii="Tahoma" w:hAnsi="Tahoma" w:cs="Tahoma"/>
                <w:noProof/>
                <w:sz w:val="14"/>
                <w:szCs w:val="14"/>
              </w:rPr>
              <w:t>4</w:t>
            </w:r>
          </w:fldSimple>
        </w:p>
      </w:tc>
    </w:tr>
  </w:tbl>
  <w:p w:rsidR="00E01AB3" w:rsidRPr="00A2762D" w:rsidRDefault="00E01AB3">
    <w:pPr>
      <w:pStyle w:val="Footer"/>
      <w:rPr>
        <w:rFonts w:ascii="Palatino Linotype" w:hAnsi="Palatino Linotyp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B3" w:rsidRDefault="00E01AB3">
      <w:r>
        <w:separator/>
      </w:r>
    </w:p>
  </w:footnote>
  <w:footnote w:type="continuationSeparator" w:id="0">
    <w:p w:rsidR="00E01AB3" w:rsidRDefault="00E01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5DC"/>
    <w:multiLevelType w:val="hybridMultilevel"/>
    <w:tmpl w:val="DE5C1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B8C"/>
    <w:multiLevelType w:val="hybridMultilevel"/>
    <w:tmpl w:val="191EFFAE"/>
    <w:lvl w:ilvl="0" w:tplc="AE9E66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30E9"/>
    <w:multiLevelType w:val="hybridMultilevel"/>
    <w:tmpl w:val="7634118A"/>
    <w:lvl w:ilvl="0" w:tplc="699CE92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56DD"/>
    <w:multiLevelType w:val="hybridMultilevel"/>
    <w:tmpl w:val="B0BE2054"/>
    <w:lvl w:ilvl="0" w:tplc="97D8A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C3C4A"/>
    <w:multiLevelType w:val="hybridMultilevel"/>
    <w:tmpl w:val="EB605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210C7"/>
    <w:multiLevelType w:val="hybridMultilevel"/>
    <w:tmpl w:val="A43C4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4749C"/>
    <w:multiLevelType w:val="hybridMultilevel"/>
    <w:tmpl w:val="87A8A0F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2AD3763"/>
    <w:multiLevelType w:val="hybridMultilevel"/>
    <w:tmpl w:val="804A1834"/>
    <w:lvl w:ilvl="0" w:tplc="0409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646E45"/>
    <w:multiLevelType w:val="hybridMultilevel"/>
    <w:tmpl w:val="1434734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4B14388"/>
    <w:multiLevelType w:val="hybridMultilevel"/>
    <w:tmpl w:val="E9B8F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A3758"/>
    <w:multiLevelType w:val="hybridMultilevel"/>
    <w:tmpl w:val="8CF6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D530F"/>
    <w:multiLevelType w:val="hybridMultilevel"/>
    <w:tmpl w:val="613833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D34496"/>
    <w:multiLevelType w:val="hybridMultilevel"/>
    <w:tmpl w:val="07B636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B174133"/>
    <w:multiLevelType w:val="hybridMultilevel"/>
    <w:tmpl w:val="F4027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E46F4"/>
    <w:multiLevelType w:val="hybridMultilevel"/>
    <w:tmpl w:val="9626B1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81380"/>
    <w:multiLevelType w:val="hybridMultilevel"/>
    <w:tmpl w:val="93EE9674"/>
    <w:lvl w:ilvl="0" w:tplc="7BB8E39C">
      <w:start w:val="4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E726C"/>
    <w:multiLevelType w:val="hybridMultilevel"/>
    <w:tmpl w:val="C8BC56AA"/>
    <w:lvl w:ilvl="0" w:tplc="9350E37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XJaWP948k2wiVr4FY9d5vCqB4c=" w:salt="JRqcEvRcg05YZPmdt/LHp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BF5"/>
    <w:rsid w:val="000022C8"/>
    <w:rsid w:val="00003134"/>
    <w:rsid w:val="00004DF0"/>
    <w:rsid w:val="00005022"/>
    <w:rsid w:val="00007ED3"/>
    <w:rsid w:val="00011970"/>
    <w:rsid w:val="00022305"/>
    <w:rsid w:val="0002398B"/>
    <w:rsid w:val="000257D5"/>
    <w:rsid w:val="0003279E"/>
    <w:rsid w:val="00036120"/>
    <w:rsid w:val="00036C45"/>
    <w:rsid w:val="000408B7"/>
    <w:rsid w:val="00043852"/>
    <w:rsid w:val="000447BB"/>
    <w:rsid w:val="00044F13"/>
    <w:rsid w:val="00045006"/>
    <w:rsid w:val="00054746"/>
    <w:rsid w:val="0005737B"/>
    <w:rsid w:val="00057A33"/>
    <w:rsid w:val="000660E0"/>
    <w:rsid w:val="0007463A"/>
    <w:rsid w:val="0007630D"/>
    <w:rsid w:val="00081BAA"/>
    <w:rsid w:val="00083DFF"/>
    <w:rsid w:val="00090167"/>
    <w:rsid w:val="000941CB"/>
    <w:rsid w:val="00094950"/>
    <w:rsid w:val="00097241"/>
    <w:rsid w:val="000A123F"/>
    <w:rsid w:val="000A53E0"/>
    <w:rsid w:val="000A61FA"/>
    <w:rsid w:val="000B4EAD"/>
    <w:rsid w:val="000C24AC"/>
    <w:rsid w:val="000C3977"/>
    <w:rsid w:val="000C6791"/>
    <w:rsid w:val="000D5C31"/>
    <w:rsid w:val="000D6E11"/>
    <w:rsid w:val="000E0C1B"/>
    <w:rsid w:val="000E254F"/>
    <w:rsid w:val="000E2AE3"/>
    <w:rsid w:val="000F74AD"/>
    <w:rsid w:val="00107EBF"/>
    <w:rsid w:val="00124EAA"/>
    <w:rsid w:val="00125004"/>
    <w:rsid w:val="00131315"/>
    <w:rsid w:val="001379DD"/>
    <w:rsid w:val="00144655"/>
    <w:rsid w:val="001474BF"/>
    <w:rsid w:val="0015380D"/>
    <w:rsid w:val="00155809"/>
    <w:rsid w:val="00157F10"/>
    <w:rsid w:val="00160CB6"/>
    <w:rsid w:val="001631CB"/>
    <w:rsid w:val="0016521E"/>
    <w:rsid w:val="00166AFC"/>
    <w:rsid w:val="00174275"/>
    <w:rsid w:val="00184221"/>
    <w:rsid w:val="00191741"/>
    <w:rsid w:val="001A44B5"/>
    <w:rsid w:val="001B0DC7"/>
    <w:rsid w:val="001B13D6"/>
    <w:rsid w:val="001C1A94"/>
    <w:rsid w:val="001C7CCD"/>
    <w:rsid w:val="001D4D2B"/>
    <w:rsid w:val="001E209B"/>
    <w:rsid w:val="0021112E"/>
    <w:rsid w:val="00211370"/>
    <w:rsid w:val="00220D91"/>
    <w:rsid w:val="002238E4"/>
    <w:rsid w:val="00224BED"/>
    <w:rsid w:val="00235326"/>
    <w:rsid w:val="002471E0"/>
    <w:rsid w:val="00247AA7"/>
    <w:rsid w:val="002529AB"/>
    <w:rsid w:val="002567C1"/>
    <w:rsid w:val="00265D1B"/>
    <w:rsid w:val="002665A0"/>
    <w:rsid w:val="00267FD0"/>
    <w:rsid w:val="002935E8"/>
    <w:rsid w:val="002A4B28"/>
    <w:rsid w:val="002A7A6E"/>
    <w:rsid w:val="002B1F10"/>
    <w:rsid w:val="002B3304"/>
    <w:rsid w:val="002B694F"/>
    <w:rsid w:val="002C6B53"/>
    <w:rsid w:val="002C6C3A"/>
    <w:rsid w:val="002E631D"/>
    <w:rsid w:val="002F1885"/>
    <w:rsid w:val="002F494D"/>
    <w:rsid w:val="002F4B5E"/>
    <w:rsid w:val="002F58F5"/>
    <w:rsid w:val="00300137"/>
    <w:rsid w:val="00306538"/>
    <w:rsid w:val="003153CD"/>
    <w:rsid w:val="00316FF8"/>
    <w:rsid w:val="003200FA"/>
    <w:rsid w:val="003314CB"/>
    <w:rsid w:val="003404AB"/>
    <w:rsid w:val="003453E8"/>
    <w:rsid w:val="00345415"/>
    <w:rsid w:val="00345F17"/>
    <w:rsid w:val="00347B1C"/>
    <w:rsid w:val="003502B5"/>
    <w:rsid w:val="00355E3F"/>
    <w:rsid w:val="0035770A"/>
    <w:rsid w:val="003610BC"/>
    <w:rsid w:val="0036391E"/>
    <w:rsid w:val="00371096"/>
    <w:rsid w:val="00373239"/>
    <w:rsid w:val="0037741B"/>
    <w:rsid w:val="003811DD"/>
    <w:rsid w:val="00381431"/>
    <w:rsid w:val="003849DD"/>
    <w:rsid w:val="00384F2B"/>
    <w:rsid w:val="00390708"/>
    <w:rsid w:val="003916B3"/>
    <w:rsid w:val="00395A90"/>
    <w:rsid w:val="003A5356"/>
    <w:rsid w:val="003A53DB"/>
    <w:rsid w:val="003A56D2"/>
    <w:rsid w:val="003A5C67"/>
    <w:rsid w:val="003A5CA0"/>
    <w:rsid w:val="003A7A6F"/>
    <w:rsid w:val="003B6C9E"/>
    <w:rsid w:val="003C7991"/>
    <w:rsid w:val="003D016E"/>
    <w:rsid w:val="003D2B78"/>
    <w:rsid w:val="003D3E84"/>
    <w:rsid w:val="003E0410"/>
    <w:rsid w:val="003E5D50"/>
    <w:rsid w:val="003E678E"/>
    <w:rsid w:val="003F393C"/>
    <w:rsid w:val="003F55B5"/>
    <w:rsid w:val="00400504"/>
    <w:rsid w:val="00401341"/>
    <w:rsid w:val="0040159D"/>
    <w:rsid w:val="00401F2D"/>
    <w:rsid w:val="0041688D"/>
    <w:rsid w:val="004200BB"/>
    <w:rsid w:val="0042015A"/>
    <w:rsid w:val="00425784"/>
    <w:rsid w:val="00426314"/>
    <w:rsid w:val="00432D11"/>
    <w:rsid w:val="0044079F"/>
    <w:rsid w:val="0044795D"/>
    <w:rsid w:val="00451562"/>
    <w:rsid w:val="00454136"/>
    <w:rsid w:val="004605C0"/>
    <w:rsid w:val="004613FD"/>
    <w:rsid w:val="0046489E"/>
    <w:rsid w:val="00474307"/>
    <w:rsid w:val="0047479F"/>
    <w:rsid w:val="00481678"/>
    <w:rsid w:val="00482550"/>
    <w:rsid w:val="004850EE"/>
    <w:rsid w:val="00485FF3"/>
    <w:rsid w:val="004B4D2E"/>
    <w:rsid w:val="004B6504"/>
    <w:rsid w:val="004C4C63"/>
    <w:rsid w:val="004D4655"/>
    <w:rsid w:val="004D60ED"/>
    <w:rsid w:val="004E1186"/>
    <w:rsid w:val="004E11F5"/>
    <w:rsid w:val="004F62BE"/>
    <w:rsid w:val="00500B0B"/>
    <w:rsid w:val="0051074D"/>
    <w:rsid w:val="005139CB"/>
    <w:rsid w:val="00514E19"/>
    <w:rsid w:val="005239B1"/>
    <w:rsid w:val="00523C0A"/>
    <w:rsid w:val="00533ADB"/>
    <w:rsid w:val="00535BF5"/>
    <w:rsid w:val="00541A7D"/>
    <w:rsid w:val="0054773E"/>
    <w:rsid w:val="0055738C"/>
    <w:rsid w:val="005612D5"/>
    <w:rsid w:val="00564802"/>
    <w:rsid w:val="005655BA"/>
    <w:rsid w:val="00574D13"/>
    <w:rsid w:val="00595709"/>
    <w:rsid w:val="005964BB"/>
    <w:rsid w:val="005A473A"/>
    <w:rsid w:val="005A73AA"/>
    <w:rsid w:val="005B02C8"/>
    <w:rsid w:val="005B036C"/>
    <w:rsid w:val="005B38C6"/>
    <w:rsid w:val="005C748F"/>
    <w:rsid w:val="005D2E09"/>
    <w:rsid w:val="005E29BD"/>
    <w:rsid w:val="005E3298"/>
    <w:rsid w:val="005E5620"/>
    <w:rsid w:val="005F00BB"/>
    <w:rsid w:val="005F2EBD"/>
    <w:rsid w:val="005F4536"/>
    <w:rsid w:val="006105F9"/>
    <w:rsid w:val="0061194D"/>
    <w:rsid w:val="00611F0F"/>
    <w:rsid w:val="006134FB"/>
    <w:rsid w:val="00620AAE"/>
    <w:rsid w:val="00621D5E"/>
    <w:rsid w:val="006234BD"/>
    <w:rsid w:val="00624F8B"/>
    <w:rsid w:val="00631EFA"/>
    <w:rsid w:val="00635A07"/>
    <w:rsid w:val="0063688F"/>
    <w:rsid w:val="00640E00"/>
    <w:rsid w:val="006442BB"/>
    <w:rsid w:val="00645B54"/>
    <w:rsid w:val="0066623E"/>
    <w:rsid w:val="00667018"/>
    <w:rsid w:val="006672A4"/>
    <w:rsid w:val="006746B4"/>
    <w:rsid w:val="0067615B"/>
    <w:rsid w:val="006802A3"/>
    <w:rsid w:val="006814B8"/>
    <w:rsid w:val="006864F2"/>
    <w:rsid w:val="00690714"/>
    <w:rsid w:val="00690CC7"/>
    <w:rsid w:val="00697157"/>
    <w:rsid w:val="006A0505"/>
    <w:rsid w:val="006A2BBB"/>
    <w:rsid w:val="006A480E"/>
    <w:rsid w:val="006A583C"/>
    <w:rsid w:val="006A5AB9"/>
    <w:rsid w:val="006B2E3D"/>
    <w:rsid w:val="006B3D5B"/>
    <w:rsid w:val="006B4480"/>
    <w:rsid w:val="006B6D96"/>
    <w:rsid w:val="006C1968"/>
    <w:rsid w:val="006C23B2"/>
    <w:rsid w:val="006C60ED"/>
    <w:rsid w:val="006C793F"/>
    <w:rsid w:val="006D1088"/>
    <w:rsid w:val="006E71A7"/>
    <w:rsid w:val="006F0608"/>
    <w:rsid w:val="00700A11"/>
    <w:rsid w:val="00714FBA"/>
    <w:rsid w:val="00715879"/>
    <w:rsid w:val="007226EC"/>
    <w:rsid w:val="00724C00"/>
    <w:rsid w:val="0073421F"/>
    <w:rsid w:val="007407ED"/>
    <w:rsid w:val="00754721"/>
    <w:rsid w:val="007646B4"/>
    <w:rsid w:val="007747D2"/>
    <w:rsid w:val="007773DE"/>
    <w:rsid w:val="0078268D"/>
    <w:rsid w:val="00786B24"/>
    <w:rsid w:val="00790E9A"/>
    <w:rsid w:val="007957C9"/>
    <w:rsid w:val="00796651"/>
    <w:rsid w:val="007A1660"/>
    <w:rsid w:val="007A6511"/>
    <w:rsid w:val="007A79C3"/>
    <w:rsid w:val="007B0B22"/>
    <w:rsid w:val="007B316F"/>
    <w:rsid w:val="007B54EE"/>
    <w:rsid w:val="007B6DC7"/>
    <w:rsid w:val="007C0B46"/>
    <w:rsid w:val="007D4296"/>
    <w:rsid w:val="007D455E"/>
    <w:rsid w:val="007E1056"/>
    <w:rsid w:val="007F609A"/>
    <w:rsid w:val="0080359E"/>
    <w:rsid w:val="00806C71"/>
    <w:rsid w:val="00807003"/>
    <w:rsid w:val="008123C7"/>
    <w:rsid w:val="008131F8"/>
    <w:rsid w:val="00815110"/>
    <w:rsid w:val="00817FFB"/>
    <w:rsid w:val="00822FAF"/>
    <w:rsid w:val="00823318"/>
    <w:rsid w:val="00824493"/>
    <w:rsid w:val="0083651C"/>
    <w:rsid w:val="008453BD"/>
    <w:rsid w:val="008463D2"/>
    <w:rsid w:val="00847D21"/>
    <w:rsid w:val="0085549B"/>
    <w:rsid w:val="00862B45"/>
    <w:rsid w:val="0087468F"/>
    <w:rsid w:val="00881930"/>
    <w:rsid w:val="00887593"/>
    <w:rsid w:val="00890F52"/>
    <w:rsid w:val="00891281"/>
    <w:rsid w:val="00893D49"/>
    <w:rsid w:val="00896B51"/>
    <w:rsid w:val="008A4B61"/>
    <w:rsid w:val="008A51BB"/>
    <w:rsid w:val="008B40D0"/>
    <w:rsid w:val="008B4C80"/>
    <w:rsid w:val="008B732B"/>
    <w:rsid w:val="008B7EA7"/>
    <w:rsid w:val="008D054A"/>
    <w:rsid w:val="008D55B1"/>
    <w:rsid w:val="008E0DB6"/>
    <w:rsid w:val="008E33E8"/>
    <w:rsid w:val="008E5692"/>
    <w:rsid w:val="008F6C13"/>
    <w:rsid w:val="0090219B"/>
    <w:rsid w:val="00905F92"/>
    <w:rsid w:val="0090656E"/>
    <w:rsid w:val="009111B1"/>
    <w:rsid w:val="00912920"/>
    <w:rsid w:val="00913D6B"/>
    <w:rsid w:val="009218E9"/>
    <w:rsid w:val="00933398"/>
    <w:rsid w:val="00933F86"/>
    <w:rsid w:val="00934523"/>
    <w:rsid w:val="009421F9"/>
    <w:rsid w:val="00952437"/>
    <w:rsid w:val="00956E39"/>
    <w:rsid w:val="0096005D"/>
    <w:rsid w:val="0096148E"/>
    <w:rsid w:val="0097265B"/>
    <w:rsid w:val="00973224"/>
    <w:rsid w:val="0097585C"/>
    <w:rsid w:val="0097751A"/>
    <w:rsid w:val="0098002E"/>
    <w:rsid w:val="00987B7B"/>
    <w:rsid w:val="009915B6"/>
    <w:rsid w:val="009A1B87"/>
    <w:rsid w:val="009B11A3"/>
    <w:rsid w:val="009B2741"/>
    <w:rsid w:val="009B2D50"/>
    <w:rsid w:val="009C2A2C"/>
    <w:rsid w:val="009C554C"/>
    <w:rsid w:val="009C5AD6"/>
    <w:rsid w:val="009C79DD"/>
    <w:rsid w:val="009D1B2A"/>
    <w:rsid w:val="009D55FF"/>
    <w:rsid w:val="009E7266"/>
    <w:rsid w:val="009F0A0A"/>
    <w:rsid w:val="009F590F"/>
    <w:rsid w:val="009F6092"/>
    <w:rsid w:val="009F6917"/>
    <w:rsid w:val="009F7D9E"/>
    <w:rsid w:val="00A06230"/>
    <w:rsid w:val="00A06D98"/>
    <w:rsid w:val="00A10B75"/>
    <w:rsid w:val="00A13279"/>
    <w:rsid w:val="00A14EEF"/>
    <w:rsid w:val="00A15F8B"/>
    <w:rsid w:val="00A204BF"/>
    <w:rsid w:val="00A226B5"/>
    <w:rsid w:val="00A2762D"/>
    <w:rsid w:val="00A336EC"/>
    <w:rsid w:val="00A368B8"/>
    <w:rsid w:val="00A43948"/>
    <w:rsid w:val="00A44E4F"/>
    <w:rsid w:val="00A46037"/>
    <w:rsid w:val="00A548AB"/>
    <w:rsid w:val="00A61A28"/>
    <w:rsid w:val="00A61C08"/>
    <w:rsid w:val="00A64D43"/>
    <w:rsid w:val="00A656F8"/>
    <w:rsid w:val="00A71886"/>
    <w:rsid w:val="00A721A7"/>
    <w:rsid w:val="00A86D15"/>
    <w:rsid w:val="00A95659"/>
    <w:rsid w:val="00A96E2A"/>
    <w:rsid w:val="00A979DF"/>
    <w:rsid w:val="00AA11C3"/>
    <w:rsid w:val="00AA1811"/>
    <w:rsid w:val="00AB268F"/>
    <w:rsid w:val="00AB7935"/>
    <w:rsid w:val="00AC26E6"/>
    <w:rsid w:val="00AC3250"/>
    <w:rsid w:val="00AD1276"/>
    <w:rsid w:val="00AE3E7B"/>
    <w:rsid w:val="00AE6A6C"/>
    <w:rsid w:val="00AF0723"/>
    <w:rsid w:val="00AF31AF"/>
    <w:rsid w:val="00AF3C20"/>
    <w:rsid w:val="00AF7F27"/>
    <w:rsid w:val="00B00C15"/>
    <w:rsid w:val="00B04F48"/>
    <w:rsid w:val="00B06B6C"/>
    <w:rsid w:val="00B10DBB"/>
    <w:rsid w:val="00B216A9"/>
    <w:rsid w:val="00B22E86"/>
    <w:rsid w:val="00B32466"/>
    <w:rsid w:val="00B33677"/>
    <w:rsid w:val="00B3689A"/>
    <w:rsid w:val="00B40504"/>
    <w:rsid w:val="00B45FB6"/>
    <w:rsid w:val="00B516F7"/>
    <w:rsid w:val="00B53DC9"/>
    <w:rsid w:val="00B548BE"/>
    <w:rsid w:val="00B77EAE"/>
    <w:rsid w:val="00B811E2"/>
    <w:rsid w:val="00B8260A"/>
    <w:rsid w:val="00B864A1"/>
    <w:rsid w:val="00B86F4D"/>
    <w:rsid w:val="00B872C9"/>
    <w:rsid w:val="00B87557"/>
    <w:rsid w:val="00B92B2C"/>
    <w:rsid w:val="00B93386"/>
    <w:rsid w:val="00B93CB6"/>
    <w:rsid w:val="00B93FE9"/>
    <w:rsid w:val="00B94A74"/>
    <w:rsid w:val="00B9609F"/>
    <w:rsid w:val="00BA6ACF"/>
    <w:rsid w:val="00BB0877"/>
    <w:rsid w:val="00BB1F67"/>
    <w:rsid w:val="00BB3DDF"/>
    <w:rsid w:val="00BC17D8"/>
    <w:rsid w:val="00BD1321"/>
    <w:rsid w:val="00BD2D82"/>
    <w:rsid w:val="00BD543E"/>
    <w:rsid w:val="00BD747B"/>
    <w:rsid w:val="00BF764D"/>
    <w:rsid w:val="00C01AED"/>
    <w:rsid w:val="00C01C05"/>
    <w:rsid w:val="00C025E8"/>
    <w:rsid w:val="00C02CCF"/>
    <w:rsid w:val="00C04F49"/>
    <w:rsid w:val="00C22BA8"/>
    <w:rsid w:val="00C23907"/>
    <w:rsid w:val="00C266EF"/>
    <w:rsid w:val="00C26CEF"/>
    <w:rsid w:val="00C308E0"/>
    <w:rsid w:val="00C42DC4"/>
    <w:rsid w:val="00C46473"/>
    <w:rsid w:val="00C50A14"/>
    <w:rsid w:val="00C528CC"/>
    <w:rsid w:val="00C52C29"/>
    <w:rsid w:val="00C53A50"/>
    <w:rsid w:val="00C57381"/>
    <w:rsid w:val="00C62FDF"/>
    <w:rsid w:val="00C6516E"/>
    <w:rsid w:val="00C66897"/>
    <w:rsid w:val="00C67711"/>
    <w:rsid w:val="00C73684"/>
    <w:rsid w:val="00C745A6"/>
    <w:rsid w:val="00C774CC"/>
    <w:rsid w:val="00C85D04"/>
    <w:rsid w:val="00C873E0"/>
    <w:rsid w:val="00C92E08"/>
    <w:rsid w:val="00C95118"/>
    <w:rsid w:val="00C953ED"/>
    <w:rsid w:val="00CA2007"/>
    <w:rsid w:val="00CA2325"/>
    <w:rsid w:val="00CB136D"/>
    <w:rsid w:val="00CB1665"/>
    <w:rsid w:val="00CB4D91"/>
    <w:rsid w:val="00CB4E4C"/>
    <w:rsid w:val="00CC0973"/>
    <w:rsid w:val="00CC1AE4"/>
    <w:rsid w:val="00CC290E"/>
    <w:rsid w:val="00CC58C4"/>
    <w:rsid w:val="00CD40EC"/>
    <w:rsid w:val="00CD55EB"/>
    <w:rsid w:val="00CE3271"/>
    <w:rsid w:val="00CE3ACC"/>
    <w:rsid w:val="00D007A4"/>
    <w:rsid w:val="00D0633A"/>
    <w:rsid w:val="00D15789"/>
    <w:rsid w:val="00D25041"/>
    <w:rsid w:val="00D258B0"/>
    <w:rsid w:val="00D3291D"/>
    <w:rsid w:val="00D33DF1"/>
    <w:rsid w:val="00D4786C"/>
    <w:rsid w:val="00D51A89"/>
    <w:rsid w:val="00D6102B"/>
    <w:rsid w:val="00D7524C"/>
    <w:rsid w:val="00D82747"/>
    <w:rsid w:val="00D85DE8"/>
    <w:rsid w:val="00D85E1A"/>
    <w:rsid w:val="00D9389B"/>
    <w:rsid w:val="00DA11F0"/>
    <w:rsid w:val="00DA236E"/>
    <w:rsid w:val="00DB550D"/>
    <w:rsid w:val="00DB5D0B"/>
    <w:rsid w:val="00DC6B48"/>
    <w:rsid w:val="00DD3F92"/>
    <w:rsid w:val="00DE193E"/>
    <w:rsid w:val="00DE38BD"/>
    <w:rsid w:val="00DE7D24"/>
    <w:rsid w:val="00DF5777"/>
    <w:rsid w:val="00E01AB3"/>
    <w:rsid w:val="00E02A08"/>
    <w:rsid w:val="00E053B1"/>
    <w:rsid w:val="00E10FCB"/>
    <w:rsid w:val="00E2374B"/>
    <w:rsid w:val="00E2407E"/>
    <w:rsid w:val="00E31B97"/>
    <w:rsid w:val="00E37268"/>
    <w:rsid w:val="00E401A3"/>
    <w:rsid w:val="00E40A33"/>
    <w:rsid w:val="00E430D6"/>
    <w:rsid w:val="00E46A66"/>
    <w:rsid w:val="00E51F47"/>
    <w:rsid w:val="00E55123"/>
    <w:rsid w:val="00E64061"/>
    <w:rsid w:val="00E74079"/>
    <w:rsid w:val="00E74AC5"/>
    <w:rsid w:val="00E97B51"/>
    <w:rsid w:val="00EB3CE6"/>
    <w:rsid w:val="00EB4F0E"/>
    <w:rsid w:val="00EB6CAA"/>
    <w:rsid w:val="00EC14A7"/>
    <w:rsid w:val="00ED5A58"/>
    <w:rsid w:val="00EE1CA2"/>
    <w:rsid w:val="00EE531A"/>
    <w:rsid w:val="00F132BD"/>
    <w:rsid w:val="00F22E35"/>
    <w:rsid w:val="00F240CB"/>
    <w:rsid w:val="00F24558"/>
    <w:rsid w:val="00F36679"/>
    <w:rsid w:val="00F378C9"/>
    <w:rsid w:val="00F418CF"/>
    <w:rsid w:val="00F43202"/>
    <w:rsid w:val="00F4641B"/>
    <w:rsid w:val="00F524CD"/>
    <w:rsid w:val="00F56830"/>
    <w:rsid w:val="00F60A4C"/>
    <w:rsid w:val="00F66A56"/>
    <w:rsid w:val="00F70765"/>
    <w:rsid w:val="00F76222"/>
    <w:rsid w:val="00F90FC7"/>
    <w:rsid w:val="00F92E7E"/>
    <w:rsid w:val="00FA6889"/>
    <w:rsid w:val="00FA6CCD"/>
    <w:rsid w:val="00FB367D"/>
    <w:rsid w:val="00FB6585"/>
    <w:rsid w:val="00FC3F74"/>
    <w:rsid w:val="00FD139D"/>
    <w:rsid w:val="00FE3F49"/>
    <w:rsid w:val="00FE54F9"/>
    <w:rsid w:val="00FF6272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1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11A3"/>
    <w:pPr>
      <w:keepNext/>
      <w:jc w:val="center"/>
      <w:outlineLvl w:val="0"/>
    </w:pPr>
    <w:rPr>
      <w:rFonts w:ascii="Arial" w:hAnsi="Arial" w:cs="Arial"/>
      <w:b/>
      <w:bCs/>
      <w:smallCaps/>
      <w:sz w:val="30"/>
    </w:rPr>
  </w:style>
  <w:style w:type="paragraph" w:styleId="Heading2">
    <w:name w:val="heading 2"/>
    <w:basedOn w:val="Normal"/>
    <w:next w:val="Normal"/>
    <w:qFormat/>
    <w:rsid w:val="009B11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B11A3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9B11A3"/>
    <w:pPr>
      <w:keepNext/>
      <w:outlineLvl w:val="3"/>
    </w:pPr>
    <w:rPr>
      <w:rFonts w:ascii="Arial" w:hAnsi="Arial" w:cs="Arial"/>
      <w:b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B11A3"/>
    <w:pPr>
      <w:tabs>
        <w:tab w:val="left" w:pos="6300"/>
      </w:tabs>
      <w:ind w:left="6300"/>
    </w:pPr>
  </w:style>
  <w:style w:type="character" w:styleId="Hyperlink">
    <w:name w:val="Hyperlink"/>
    <w:basedOn w:val="DefaultParagraphFont"/>
    <w:rsid w:val="009B11A3"/>
    <w:rPr>
      <w:color w:val="0000FF"/>
      <w:u w:val="single"/>
    </w:rPr>
  </w:style>
  <w:style w:type="paragraph" w:styleId="BodyText">
    <w:name w:val="Body Text"/>
    <w:basedOn w:val="Normal"/>
    <w:rsid w:val="009B11A3"/>
    <w:rPr>
      <w:sz w:val="22"/>
    </w:rPr>
  </w:style>
  <w:style w:type="character" w:styleId="FollowedHyperlink">
    <w:name w:val="FollowedHyperlink"/>
    <w:basedOn w:val="DefaultParagraphFont"/>
    <w:rsid w:val="009B11A3"/>
    <w:rPr>
      <w:color w:val="800080"/>
      <w:u w:val="single"/>
    </w:rPr>
  </w:style>
  <w:style w:type="paragraph" w:styleId="Footer">
    <w:name w:val="footer"/>
    <w:basedOn w:val="Normal"/>
    <w:link w:val="FooterChar"/>
    <w:rsid w:val="00B87557"/>
    <w:pPr>
      <w:tabs>
        <w:tab w:val="center" w:pos="4153"/>
        <w:tab w:val="right" w:pos="8306"/>
      </w:tabs>
    </w:pPr>
    <w:rPr>
      <w:lang w:val="en-AU"/>
    </w:rPr>
  </w:style>
  <w:style w:type="paragraph" w:styleId="DocumentMap">
    <w:name w:val="Document Map"/>
    <w:basedOn w:val="Normal"/>
    <w:semiHidden/>
    <w:rsid w:val="007B54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276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E3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2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913D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uiPriority w:val="73"/>
    <w:rsid w:val="00913D6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21">
    <w:name w:val="Medium Grid 21"/>
    <w:basedOn w:val="TableNormal"/>
    <w:uiPriority w:val="68"/>
    <w:rsid w:val="00913D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List21">
    <w:name w:val="Medium List 21"/>
    <w:basedOn w:val="TableNormal"/>
    <w:uiPriority w:val="66"/>
    <w:rsid w:val="00913D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B0B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7B0B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B0B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524CD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D4655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9D55F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rizia\Application%20Data\Microsoft\Templates\FAX_Otter%20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4042-DF86-482F-9967-0C52210B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FAX_Otter St</Template>
  <TotalTime>527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7828</CharactersWithSpaces>
  <SharedDoc>false</SharedDoc>
  <HLinks>
    <vt:vector size="6" baseType="variant">
      <vt:variant>
        <vt:i4>3932227</vt:i4>
      </vt:variant>
      <vt:variant>
        <vt:i4>0</vt:i4>
      </vt:variant>
      <vt:variant>
        <vt:i4>0</vt:i4>
      </vt:variant>
      <vt:variant>
        <vt:i4>5</vt:i4>
      </vt:variant>
      <vt:variant>
        <vt:lpwstr>mailto:info@womenshousing.com.au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kaylat</cp:lastModifiedBy>
  <cp:revision>187</cp:revision>
  <cp:lastPrinted>2013-10-25T05:47:00Z</cp:lastPrinted>
  <dcterms:created xsi:type="dcterms:W3CDTF">2012-07-10T06:03:00Z</dcterms:created>
  <dcterms:modified xsi:type="dcterms:W3CDTF">2014-07-17T01:34:00Z</dcterms:modified>
</cp:coreProperties>
</file>